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446AC" w14:textId="1DEA9517" w:rsidR="00573B01" w:rsidRDefault="00573B01">
      <w:pPr>
        <w:tabs>
          <w:tab w:val="center" w:pos="4320"/>
          <w:tab w:val="right" w:pos="8640"/>
        </w:tabs>
        <w:rPr>
          <w:sz w:val="20"/>
          <w:lang w:val="en-US"/>
        </w:rPr>
      </w:pPr>
    </w:p>
    <w:p w14:paraId="374446AD" w14:textId="77777777" w:rsidR="00573B01" w:rsidRDefault="0041583E">
      <w:pPr>
        <w:overflowPunct w:val="0"/>
        <w:spacing w:line="240" w:lineRule="atLeast"/>
        <w:jc w:val="center"/>
        <w:rPr>
          <w:color w:val="000000"/>
          <w:lang w:eastAsia="lt-LT"/>
        </w:rPr>
      </w:pPr>
      <w:r>
        <w:rPr>
          <w:noProof/>
          <w:szCs w:val="24"/>
          <w:lang w:eastAsia="lt-LT"/>
        </w:rPr>
        <w:drawing>
          <wp:inline distT="0" distB="0" distL="0" distR="0" wp14:anchorId="37444941" wp14:editId="37444942">
            <wp:extent cx="491490" cy="629920"/>
            <wp:effectExtent l="19050" t="0" r="3810" b="0"/>
            <wp:docPr id="1" name="Paveikslėlis 1" descr="Pageg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giu"/>
                    <pic:cNvPicPr>
                      <a:picLocks noChangeAspect="1" noChangeArrowheads="1"/>
                    </pic:cNvPicPr>
                  </pic:nvPicPr>
                  <pic:blipFill>
                    <a:blip r:embed="rId8" cstate="print"/>
                    <a:srcRect/>
                    <a:stretch>
                      <a:fillRect/>
                    </a:stretch>
                  </pic:blipFill>
                  <pic:spPr bwMode="auto">
                    <a:xfrm>
                      <a:off x="0" y="0"/>
                      <a:ext cx="491490" cy="629920"/>
                    </a:xfrm>
                    <a:prstGeom prst="rect">
                      <a:avLst/>
                    </a:prstGeom>
                    <a:noFill/>
                    <a:ln w="9525">
                      <a:noFill/>
                      <a:miter lim="800000"/>
                      <a:headEnd/>
                      <a:tailEnd/>
                    </a:ln>
                  </pic:spPr>
                </pic:pic>
              </a:graphicData>
            </a:graphic>
          </wp:inline>
        </w:drawing>
      </w:r>
    </w:p>
    <w:p w14:paraId="374446AE" w14:textId="77777777" w:rsidR="00573B01" w:rsidRDefault="00573B01">
      <w:pPr>
        <w:jc w:val="center"/>
        <w:rPr>
          <w:sz w:val="20"/>
        </w:rPr>
      </w:pPr>
    </w:p>
    <w:p w14:paraId="374446AF" w14:textId="77777777" w:rsidR="00573B01" w:rsidRDefault="0041583E">
      <w:pPr>
        <w:keepNext/>
        <w:jc w:val="center"/>
        <w:outlineLvl w:val="1"/>
        <w:rPr>
          <w:b/>
          <w:bCs/>
          <w:iCs/>
          <w:caps/>
          <w:szCs w:val="24"/>
          <w:lang w:eastAsia="lt-LT"/>
        </w:rPr>
      </w:pPr>
      <w:r>
        <w:rPr>
          <w:b/>
          <w:bCs/>
          <w:iCs/>
          <w:caps/>
          <w:szCs w:val="24"/>
          <w:lang w:eastAsia="lt-LT"/>
        </w:rPr>
        <w:t>Pagėgių savivaldybės taryba</w:t>
      </w:r>
    </w:p>
    <w:p w14:paraId="374446B0" w14:textId="77777777" w:rsidR="00573B01" w:rsidRDefault="00573B01">
      <w:pPr>
        <w:jc w:val="center"/>
        <w:rPr>
          <w:szCs w:val="24"/>
          <w:lang w:eastAsia="lt-LT"/>
        </w:rPr>
      </w:pPr>
    </w:p>
    <w:p w14:paraId="374446B1" w14:textId="77777777" w:rsidR="00573B01" w:rsidRDefault="0041583E">
      <w:pPr>
        <w:jc w:val="center"/>
        <w:rPr>
          <w:b/>
          <w:szCs w:val="24"/>
          <w:lang w:eastAsia="lt-LT"/>
        </w:rPr>
      </w:pPr>
      <w:r>
        <w:rPr>
          <w:b/>
          <w:szCs w:val="24"/>
          <w:lang w:eastAsia="lt-LT"/>
        </w:rPr>
        <w:t>SPRENDIMAS</w:t>
      </w:r>
    </w:p>
    <w:p w14:paraId="374446B2" w14:textId="77777777" w:rsidR="00573B01" w:rsidRDefault="0041583E">
      <w:pPr>
        <w:overflowPunct w:val="0"/>
        <w:jc w:val="center"/>
        <w:rPr>
          <w:b/>
          <w:bCs/>
          <w:caps/>
          <w:color w:val="000000"/>
          <w:lang w:eastAsia="lt-LT"/>
        </w:rPr>
      </w:pPr>
      <w:r>
        <w:rPr>
          <w:b/>
          <w:bCs/>
          <w:caps/>
          <w:color w:val="000000"/>
          <w:szCs w:val="24"/>
          <w:lang w:eastAsia="lt-LT"/>
        </w:rPr>
        <w:t>dėl</w:t>
      </w:r>
      <w:r>
        <w:rPr>
          <w:szCs w:val="24"/>
          <w:lang w:eastAsia="lt-LT"/>
        </w:rPr>
        <w:t xml:space="preserve"> </w:t>
      </w:r>
      <w:r>
        <w:rPr>
          <w:b/>
          <w:caps/>
          <w:szCs w:val="24"/>
          <w:lang w:eastAsia="lt-LT"/>
        </w:rPr>
        <w:t xml:space="preserve">Pagėgių savivaldybės viešosios įstaigos „Pagėgių krašto turizmo informacijos centras“ pavadinimo ir PAGĖGIŲ SAVIVALDYBĖS TARYBOS 2011 M. BIRŽELIO 27 D. SPRENDIMO nR. T-69 „DĖL PAGĖGIŲ SAVIVALDYBĖS VIEŠOSIOS </w:t>
      </w:r>
      <w:r>
        <w:rPr>
          <w:b/>
          <w:caps/>
          <w:szCs w:val="24"/>
          <w:lang w:eastAsia="lt-LT"/>
        </w:rPr>
        <w:t>ĮSTAIGOS „PAGĖGIŲ KRAŠTO TURIZMO INFORMACIJOS CENTRAS“ STEIGIMO“ PAKEITIMO</w:t>
      </w:r>
    </w:p>
    <w:p w14:paraId="374446B3" w14:textId="77777777" w:rsidR="00573B01" w:rsidRDefault="00573B01">
      <w:pPr>
        <w:jc w:val="center"/>
        <w:rPr>
          <w:sz w:val="20"/>
        </w:rPr>
      </w:pPr>
    </w:p>
    <w:p w14:paraId="374446B4" w14:textId="77777777" w:rsidR="00573B01" w:rsidRDefault="0041583E">
      <w:pPr>
        <w:keepNext/>
        <w:jc w:val="center"/>
        <w:outlineLvl w:val="1"/>
        <w:rPr>
          <w:iCs/>
          <w:szCs w:val="24"/>
          <w:lang w:eastAsia="lt-LT"/>
        </w:rPr>
      </w:pPr>
      <w:r>
        <w:rPr>
          <w:iCs/>
          <w:szCs w:val="24"/>
          <w:lang w:eastAsia="lt-LT"/>
        </w:rPr>
        <w:t>2020 m. rugpjūčio 27 d. Nr. T-158</w:t>
      </w:r>
    </w:p>
    <w:p w14:paraId="374446B5" w14:textId="77777777" w:rsidR="00573B01" w:rsidRDefault="00573B01">
      <w:pPr>
        <w:jc w:val="center"/>
        <w:rPr>
          <w:sz w:val="6"/>
          <w:szCs w:val="6"/>
        </w:rPr>
      </w:pPr>
    </w:p>
    <w:p w14:paraId="374446B6" w14:textId="77777777" w:rsidR="00573B01" w:rsidRDefault="0041583E">
      <w:pPr>
        <w:overflowPunct w:val="0"/>
        <w:jc w:val="center"/>
        <w:rPr>
          <w:lang w:eastAsia="lt-LT"/>
        </w:rPr>
      </w:pPr>
      <w:r>
        <w:rPr>
          <w:szCs w:val="24"/>
          <w:lang w:eastAsia="lt-LT"/>
        </w:rPr>
        <w:t>Pagėgiai</w:t>
      </w:r>
    </w:p>
    <w:p w14:paraId="374446B7" w14:textId="09CA66C8" w:rsidR="00573B01" w:rsidRDefault="00573B01"/>
    <w:p w14:paraId="374446B8" w14:textId="7C967EB2" w:rsidR="00573B01" w:rsidRDefault="0041583E">
      <w:pPr>
        <w:ind w:firstLine="1309"/>
        <w:jc w:val="both"/>
        <w:rPr>
          <w:szCs w:val="24"/>
          <w:lang w:eastAsia="lt-LT"/>
        </w:rPr>
      </w:pPr>
      <w:r>
        <w:rPr>
          <w:szCs w:val="24"/>
          <w:lang w:eastAsia="lt-LT"/>
        </w:rPr>
        <w:t>Vadovaudamasi Lietuvos Respublikos vietos savivaldos įstatymo 16 straipsnio 2 dalies 21 punktu, 18 straipsnio 1 dalimi, Lietuvos Respub</w:t>
      </w:r>
      <w:r>
        <w:rPr>
          <w:szCs w:val="24"/>
          <w:lang w:eastAsia="lt-LT"/>
        </w:rPr>
        <w:t>likos civilinio kodekso 2.43 straipsniu, Lietuvos Respublikos viešųjų įstaigų įstatymo 6 straipsnio 1 ir 2 dalimis, 10 straipsnio 1 dalies 1 punktu ir 8 dalimi, Pagėgių savivaldybės taryba n u s p r e n d ž i a:</w:t>
      </w:r>
    </w:p>
    <w:p w14:paraId="374446B9" w14:textId="37A2CBF5" w:rsidR="00573B01" w:rsidRDefault="0041583E">
      <w:pPr>
        <w:tabs>
          <w:tab w:val="left" w:pos="0"/>
          <w:tab w:val="left" w:pos="1683"/>
        </w:tabs>
        <w:ind w:firstLine="1309"/>
        <w:jc w:val="both"/>
        <w:rPr>
          <w:szCs w:val="24"/>
          <w:lang w:eastAsia="lt-LT"/>
        </w:rPr>
      </w:pPr>
      <w:r>
        <w:rPr>
          <w:szCs w:val="24"/>
          <w:lang w:eastAsia="lt-LT"/>
        </w:rPr>
        <w:t>1</w:t>
      </w:r>
      <w:r>
        <w:rPr>
          <w:szCs w:val="24"/>
          <w:lang w:eastAsia="lt-LT"/>
        </w:rPr>
        <w:t>.</w:t>
      </w:r>
      <w:r>
        <w:rPr>
          <w:szCs w:val="24"/>
          <w:lang w:eastAsia="lt-LT"/>
        </w:rPr>
        <w:tab/>
        <w:t>Pakeisti Pagėgių savivaldybės viešosios</w:t>
      </w:r>
      <w:r>
        <w:rPr>
          <w:szCs w:val="24"/>
          <w:lang w:eastAsia="lt-LT"/>
        </w:rPr>
        <w:t xml:space="preserve"> įstaigos „Pagėgių krašto turizmo informacijos centras“ pavadinimą ir ją pavadinti Pagėgių savivaldybės viešoji įstaiga „Pagėgių krašto turizmo ir verslo informacijos centras“.</w:t>
      </w:r>
    </w:p>
    <w:p w14:paraId="374446BA" w14:textId="5161B7DE" w:rsidR="00573B01" w:rsidRDefault="0041583E">
      <w:pPr>
        <w:ind w:firstLine="1296"/>
        <w:jc w:val="both"/>
        <w:rPr>
          <w:szCs w:val="24"/>
          <w:lang w:eastAsia="lt-LT"/>
        </w:rPr>
      </w:pPr>
      <w:r>
        <w:rPr>
          <w:szCs w:val="24"/>
          <w:lang w:eastAsia="lt-LT"/>
        </w:rPr>
        <w:t>2</w:t>
      </w:r>
      <w:r>
        <w:rPr>
          <w:szCs w:val="24"/>
          <w:lang w:eastAsia="lt-LT"/>
        </w:rPr>
        <w:t xml:space="preserve">. Patvirtinti Pagėgių savivaldybės viešosios įstaigos „Pagėgių krašto </w:t>
      </w:r>
      <w:r>
        <w:rPr>
          <w:szCs w:val="24"/>
          <w:lang w:eastAsia="lt-LT"/>
        </w:rPr>
        <w:t>turizmo ir verslo informacijos centras“ įstatus (pridedama).</w:t>
      </w:r>
    </w:p>
    <w:p w14:paraId="374446BB" w14:textId="067BE385" w:rsidR="00573B01" w:rsidRDefault="0041583E">
      <w:pPr>
        <w:ind w:firstLine="720"/>
        <w:jc w:val="both"/>
        <w:rPr>
          <w:szCs w:val="24"/>
          <w:lang w:eastAsia="lt-LT"/>
        </w:rPr>
      </w:pPr>
      <w:r>
        <w:rPr>
          <w:szCs w:val="24"/>
          <w:lang w:eastAsia="lt-LT"/>
        </w:rPr>
        <w:t>3</w:t>
      </w:r>
      <w:r>
        <w:rPr>
          <w:szCs w:val="24"/>
          <w:lang w:eastAsia="lt-LT"/>
        </w:rPr>
        <w:t>. Pakeisti Pagėgių savivaldybės tarybos 2011 m. birželio 27 d. sprendimą Nr. T-69 „Dėl Pagėgių savivaldybės viešosios įstaigos „Pagėgių krašto turizmo informacijos centras“ steigimo“:</w:t>
      </w:r>
    </w:p>
    <w:p w14:paraId="374446BC" w14:textId="77777777" w:rsidR="00573B01" w:rsidRDefault="0041583E">
      <w:pPr>
        <w:tabs>
          <w:tab w:val="left" w:pos="1309"/>
        </w:tabs>
        <w:overflowPunct w:val="0"/>
        <w:ind w:firstLine="1309"/>
        <w:jc w:val="both"/>
        <w:textAlignment w:val="baseline"/>
        <w:rPr>
          <w:szCs w:val="24"/>
          <w:lang w:eastAsia="lt-LT"/>
        </w:rPr>
      </w:pPr>
      <w:r>
        <w:rPr>
          <w:szCs w:val="24"/>
          <w:lang w:eastAsia="lt-LT"/>
        </w:rPr>
        <w:t>3.1</w:t>
      </w:r>
      <w:r>
        <w:rPr>
          <w:szCs w:val="24"/>
          <w:lang w:eastAsia="lt-LT"/>
        </w:rPr>
        <w:t>.</w:t>
      </w:r>
      <w:r>
        <w:rPr>
          <w:szCs w:val="24"/>
          <w:lang w:eastAsia="lt-LT"/>
        </w:rPr>
        <w:t xml:space="preserve"> pripažinti netekusiu galios 3  punktą;</w:t>
      </w:r>
    </w:p>
    <w:p w14:paraId="374446BD" w14:textId="77777777" w:rsidR="00573B01" w:rsidRDefault="0041583E">
      <w:pPr>
        <w:ind w:left="1276"/>
        <w:jc w:val="both"/>
        <w:rPr>
          <w:szCs w:val="24"/>
          <w:lang w:eastAsia="lt-LT"/>
        </w:rPr>
      </w:pPr>
      <w:r>
        <w:rPr>
          <w:szCs w:val="24"/>
          <w:lang w:eastAsia="lt-LT"/>
        </w:rPr>
        <w:t>3.2</w:t>
      </w:r>
      <w:r>
        <w:rPr>
          <w:szCs w:val="24"/>
          <w:lang w:eastAsia="lt-LT"/>
        </w:rPr>
        <w:t>. pakeisti 5  punktą ir jį išdėstyti taip:</w:t>
      </w:r>
    </w:p>
    <w:p w14:paraId="374446BE" w14:textId="6B24E777" w:rsidR="00573B01" w:rsidRDefault="0041583E">
      <w:pPr>
        <w:tabs>
          <w:tab w:val="left" w:pos="1309"/>
        </w:tabs>
        <w:overflowPunct w:val="0"/>
        <w:ind w:firstLine="1371"/>
        <w:jc w:val="both"/>
        <w:textAlignment w:val="baseline"/>
        <w:rPr>
          <w:szCs w:val="24"/>
          <w:lang w:eastAsia="lt-LT"/>
        </w:rPr>
      </w:pPr>
      <w:r>
        <w:rPr>
          <w:szCs w:val="24"/>
          <w:lang w:eastAsia="lt-LT"/>
        </w:rPr>
        <w:t>„</w:t>
      </w:r>
      <w:r>
        <w:rPr>
          <w:szCs w:val="24"/>
          <w:lang w:eastAsia="lt-LT"/>
        </w:rPr>
        <w:t>5</w:t>
      </w:r>
      <w:r>
        <w:rPr>
          <w:szCs w:val="24"/>
          <w:lang w:eastAsia="lt-LT"/>
        </w:rPr>
        <w:t>. Nustatyti didžiausią leistiną darbuotojų, dirbančių pagal darbo sutartis, pareigybių skaičių – 4,5“.</w:t>
      </w:r>
    </w:p>
    <w:p w14:paraId="374446BF" w14:textId="55C40232" w:rsidR="00573B01" w:rsidRDefault="0041583E">
      <w:pPr>
        <w:tabs>
          <w:tab w:val="left" w:pos="1309"/>
        </w:tabs>
        <w:overflowPunct w:val="0"/>
        <w:ind w:firstLine="1309"/>
        <w:jc w:val="both"/>
        <w:textAlignment w:val="baseline"/>
        <w:rPr>
          <w:szCs w:val="24"/>
          <w:lang w:eastAsia="lt-LT"/>
        </w:rPr>
      </w:pPr>
      <w:r>
        <w:rPr>
          <w:szCs w:val="24"/>
          <w:lang w:eastAsia="lt-LT"/>
        </w:rPr>
        <w:t>4</w:t>
      </w:r>
      <w:r>
        <w:rPr>
          <w:szCs w:val="24"/>
          <w:lang w:eastAsia="lt-LT"/>
        </w:rPr>
        <w:t xml:space="preserve">. Įgalioti Pagėgių savivaldybės viešosios </w:t>
      </w:r>
      <w:r>
        <w:rPr>
          <w:szCs w:val="24"/>
          <w:lang w:eastAsia="lt-LT"/>
        </w:rPr>
        <w:t xml:space="preserve">įstaigos „Pagėgių krašto turizmo ir verslo informacijos centras“ direktorę Iloną </w:t>
      </w:r>
      <w:proofErr w:type="spellStart"/>
      <w:r>
        <w:rPr>
          <w:szCs w:val="24"/>
          <w:lang w:eastAsia="lt-LT"/>
        </w:rPr>
        <w:t>Meirę</w:t>
      </w:r>
      <w:proofErr w:type="spellEnd"/>
      <w:r>
        <w:rPr>
          <w:szCs w:val="24"/>
          <w:lang w:eastAsia="lt-LT"/>
        </w:rPr>
        <w:t xml:space="preserve"> pasirašyti patvirtintus įstatus ir pateikti juos įregistruoti Juridinių asmenų registrui teisės aktų nustatyta tvarka.</w:t>
      </w:r>
    </w:p>
    <w:p w14:paraId="374446C0" w14:textId="1E7D8AB0" w:rsidR="00573B01" w:rsidRDefault="0041583E">
      <w:pPr>
        <w:tabs>
          <w:tab w:val="left" w:pos="1247"/>
        </w:tabs>
        <w:ind w:firstLine="1276"/>
        <w:jc w:val="both"/>
        <w:rPr>
          <w:szCs w:val="24"/>
          <w:lang w:eastAsia="lt-LT"/>
        </w:rPr>
      </w:pPr>
      <w:r>
        <w:rPr>
          <w:szCs w:val="24"/>
          <w:lang w:eastAsia="lt-LT"/>
        </w:rPr>
        <w:t>5</w:t>
      </w:r>
      <w:r>
        <w:rPr>
          <w:szCs w:val="24"/>
          <w:lang w:eastAsia="lt-LT"/>
        </w:rPr>
        <w:t>. Sprendimą paskelbti Teisės aktų registre ir</w:t>
      </w:r>
      <w:r>
        <w:rPr>
          <w:szCs w:val="24"/>
          <w:lang w:eastAsia="lt-LT"/>
        </w:rPr>
        <w:t xml:space="preserve"> Pagėgių savivaldybės interneto svetainėje </w:t>
      </w:r>
      <w:proofErr w:type="spellStart"/>
      <w:r>
        <w:rPr>
          <w:szCs w:val="24"/>
          <w:lang w:eastAsia="lt-LT"/>
        </w:rPr>
        <w:t>www.pagegiai.lt</w:t>
      </w:r>
      <w:proofErr w:type="spellEnd"/>
      <w:r>
        <w:rPr>
          <w:szCs w:val="24"/>
          <w:lang w:eastAsia="lt-LT"/>
        </w:rPr>
        <w:t>.</w:t>
      </w:r>
    </w:p>
    <w:p w14:paraId="374446C1" w14:textId="67E37BFF" w:rsidR="00573B01" w:rsidRDefault="0041583E">
      <w:pPr>
        <w:tabs>
          <w:tab w:val="left" w:pos="0"/>
          <w:tab w:val="left" w:pos="851"/>
          <w:tab w:val="left" w:pos="1560"/>
        </w:tabs>
        <w:ind w:firstLine="1309"/>
        <w:jc w:val="both"/>
        <w:rPr>
          <w:szCs w:val="24"/>
          <w:lang w:eastAsia="lt-LT"/>
        </w:rPr>
      </w:pPr>
      <w:r>
        <w:rPr>
          <w:szCs w:val="24"/>
          <w:lang w:eastAsia="lt-LT"/>
        </w:rPr>
        <w:t>Šis sprendimas gali būti skundžiamas Lietuvos Respublikos administracinių ginčų komisijos Klaipėdos apygardos skyriui (H.Manto g. 37, 92236 Klaipėda) Lietuvos Respublikos ikiteisminio administraci</w:t>
      </w:r>
      <w:r>
        <w:rPr>
          <w:szCs w:val="24"/>
          <w:lang w:eastAsia="lt-LT"/>
        </w:rPr>
        <w:t>nių ginčų nagrinėjimo tvarkos įstatymo nustatyta tvarka arba Regionų apygardos administracinio teismo Klaipėdos rūmams (Galinio Pylimo g. 9, 91230 Klaipėda) Lietuvos Respublikos administracinių bylų teisenos įstatymo nustatyta tvarka per 1 (vieną) mėnesį n</w:t>
      </w:r>
      <w:r>
        <w:rPr>
          <w:szCs w:val="24"/>
          <w:lang w:eastAsia="lt-LT"/>
        </w:rPr>
        <w:t>uo sprendimo paskelbimo ar įteikimo suinteresuotam asmeniui dienos.</w:t>
      </w:r>
    </w:p>
    <w:p w14:paraId="50AFC838" w14:textId="77777777" w:rsidR="0041583E" w:rsidRDefault="0041583E">
      <w:pPr>
        <w:tabs>
          <w:tab w:val="left" w:pos="0"/>
          <w:tab w:val="left" w:pos="851"/>
          <w:tab w:val="left" w:pos="1560"/>
        </w:tabs>
        <w:jc w:val="both"/>
      </w:pPr>
    </w:p>
    <w:p w14:paraId="7285E0EA" w14:textId="77777777" w:rsidR="0041583E" w:rsidRDefault="0041583E">
      <w:pPr>
        <w:tabs>
          <w:tab w:val="left" w:pos="0"/>
          <w:tab w:val="left" w:pos="851"/>
          <w:tab w:val="left" w:pos="1560"/>
        </w:tabs>
        <w:jc w:val="both"/>
      </w:pPr>
    </w:p>
    <w:p w14:paraId="15126A79" w14:textId="77777777" w:rsidR="0041583E" w:rsidRDefault="0041583E">
      <w:pPr>
        <w:tabs>
          <w:tab w:val="left" w:pos="0"/>
          <w:tab w:val="left" w:pos="851"/>
          <w:tab w:val="left" w:pos="1560"/>
        </w:tabs>
        <w:jc w:val="both"/>
      </w:pPr>
    </w:p>
    <w:p w14:paraId="374446C2" w14:textId="02A0EBE2" w:rsidR="00573B01" w:rsidRDefault="0041583E">
      <w:pPr>
        <w:tabs>
          <w:tab w:val="left" w:pos="0"/>
          <w:tab w:val="left" w:pos="851"/>
          <w:tab w:val="left" w:pos="1560"/>
        </w:tabs>
        <w:jc w:val="both"/>
        <w:rPr>
          <w:szCs w:val="24"/>
          <w:lang w:eastAsia="lt-LT"/>
        </w:rPr>
      </w:pPr>
      <w:r>
        <w:rPr>
          <w:szCs w:val="24"/>
          <w:lang w:eastAsia="lt-LT"/>
        </w:rPr>
        <w:t>Savivaldybės meras</w:t>
      </w:r>
      <w:r>
        <w:rPr>
          <w:szCs w:val="24"/>
          <w:lang w:eastAsia="lt-LT"/>
        </w:rPr>
        <w:tab/>
      </w:r>
      <w:r>
        <w:rPr>
          <w:szCs w:val="24"/>
          <w:lang w:eastAsia="lt-LT"/>
        </w:rPr>
        <w:tab/>
      </w:r>
      <w:r>
        <w:rPr>
          <w:szCs w:val="24"/>
          <w:lang w:eastAsia="lt-LT"/>
        </w:rPr>
        <w:tab/>
      </w:r>
      <w:r>
        <w:rPr>
          <w:szCs w:val="24"/>
          <w:lang w:eastAsia="lt-LT"/>
        </w:rPr>
        <w:tab/>
        <w:t xml:space="preserve">                 Vaidas </w:t>
      </w:r>
      <w:proofErr w:type="spellStart"/>
      <w:r>
        <w:rPr>
          <w:szCs w:val="24"/>
          <w:lang w:eastAsia="lt-LT"/>
        </w:rPr>
        <w:t>Bendaravičius</w:t>
      </w:r>
      <w:proofErr w:type="spellEnd"/>
    </w:p>
    <w:p w14:paraId="374446C3" w14:textId="5B83CF92" w:rsidR="00573B01" w:rsidRDefault="0041583E">
      <w:pPr>
        <w:ind w:left="3888" w:firstLine="1296"/>
        <w:rPr>
          <w:szCs w:val="24"/>
          <w:lang w:eastAsia="lt-LT"/>
        </w:rPr>
      </w:pPr>
    </w:p>
    <w:p w14:paraId="151A6BD8" w14:textId="77777777" w:rsidR="0041583E" w:rsidRDefault="0041583E">
      <w:pPr>
        <w:ind w:left="6480"/>
        <w:sectPr w:rsidR="0041583E">
          <w:headerReference w:type="even" r:id="rId9"/>
          <w:headerReference w:type="default" r:id="rId10"/>
          <w:footerReference w:type="even" r:id="rId11"/>
          <w:footerReference w:type="default" r:id="rId12"/>
          <w:headerReference w:type="first" r:id="rId13"/>
          <w:footerReference w:type="first" r:id="rId14"/>
          <w:pgSz w:w="11907" w:h="16840" w:code="9"/>
          <w:pgMar w:top="964" w:right="567" w:bottom="964" w:left="1701" w:header="567" w:footer="567" w:gutter="0"/>
          <w:cols w:space="1296"/>
          <w:titlePg/>
          <w:docGrid w:linePitch="326"/>
        </w:sectPr>
      </w:pPr>
    </w:p>
    <w:p w14:paraId="374446C4" w14:textId="42DF8C69" w:rsidR="00573B01" w:rsidRDefault="0041583E">
      <w:pPr>
        <w:ind w:left="6480"/>
        <w:rPr>
          <w:szCs w:val="24"/>
          <w:lang w:eastAsia="lt-LT"/>
        </w:rPr>
      </w:pPr>
      <w:r>
        <w:rPr>
          <w:szCs w:val="24"/>
          <w:lang w:eastAsia="lt-LT"/>
        </w:rPr>
        <w:lastRenderedPageBreak/>
        <w:t>PATVIRTINTA</w:t>
      </w:r>
    </w:p>
    <w:p w14:paraId="374446C5" w14:textId="77777777" w:rsidR="00573B01" w:rsidRDefault="0041583E">
      <w:pPr>
        <w:ind w:left="6480"/>
        <w:rPr>
          <w:szCs w:val="24"/>
          <w:lang w:eastAsia="lt-LT"/>
        </w:rPr>
      </w:pPr>
      <w:r>
        <w:rPr>
          <w:szCs w:val="24"/>
          <w:lang w:eastAsia="lt-LT"/>
        </w:rPr>
        <w:t>Pagėgių savivaldybės tarybos</w:t>
      </w:r>
    </w:p>
    <w:p w14:paraId="374446C6" w14:textId="77777777" w:rsidR="00573B01" w:rsidRDefault="0041583E">
      <w:pPr>
        <w:ind w:left="6480"/>
        <w:rPr>
          <w:szCs w:val="24"/>
          <w:lang w:eastAsia="lt-LT"/>
        </w:rPr>
      </w:pPr>
      <w:r>
        <w:rPr>
          <w:szCs w:val="24"/>
          <w:lang w:eastAsia="lt-LT"/>
        </w:rPr>
        <w:t xml:space="preserve">2020 m. rugpjūčio 27 d. </w:t>
      </w:r>
    </w:p>
    <w:p w14:paraId="374446C7" w14:textId="77777777" w:rsidR="00573B01" w:rsidRDefault="0041583E">
      <w:pPr>
        <w:ind w:left="6480"/>
        <w:rPr>
          <w:szCs w:val="24"/>
          <w:lang w:eastAsia="lt-LT"/>
        </w:rPr>
      </w:pPr>
      <w:r>
        <w:rPr>
          <w:szCs w:val="24"/>
          <w:lang w:eastAsia="lt-LT"/>
        </w:rPr>
        <w:t>sprendimu Nr. T-158</w:t>
      </w:r>
    </w:p>
    <w:p w14:paraId="374446C8" w14:textId="77777777" w:rsidR="00573B01" w:rsidRDefault="00573B01">
      <w:pPr>
        <w:jc w:val="both"/>
        <w:rPr>
          <w:szCs w:val="24"/>
          <w:lang w:eastAsia="lt-LT"/>
        </w:rPr>
      </w:pPr>
    </w:p>
    <w:p w14:paraId="374446C9" w14:textId="77777777" w:rsidR="00573B01" w:rsidRDefault="0041583E">
      <w:pPr>
        <w:ind w:firstLine="186"/>
        <w:jc w:val="center"/>
        <w:rPr>
          <w:b/>
          <w:szCs w:val="24"/>
          <w:lang w:eastAsia="lt-LT"/>
        </w:rPr>
      </w:pPr>
      <w:r>
        <w:rPr>
          <w:b/>
          <w:szCs w:val="24"/>
          <w:lang w:eastAsia="lt-LT"/>
        </w:rPr>
        <w:t>PAGĖGIŲ SAVIVALDYBĖS VIEŠOSIOS ĮST</w:t>
      </w:r>
      <w:r>
        <w:rPr>
          <w:b/>
          <w:szCs w:val="24"/>
          <w:lang w:eastAsia="lt-LT"/>
        </w:rPr>
        <w:t xml:space="preserve">AIGOS „PAGĖGIŲ KRAŠTO TURIZMO IR </w:t>
      </w:r>
      <w:r>
        <w:rPr>
          <w:b/>
          <w:caps/>
          <w:szCs w:val="24"/>
          <w:lang w:eastAsia="lt-LT"/>
        </w:rPr>
        <w:t xml:space="preserve">VERSLO INFORMACIJOS CENTRAS“ </w:t>
      </w:r>
      <w:r>
        <w:rPr>
          <w:b/>
          <w:szCs w:val="24"/>
          <w:lang w:eastAsia="lt-LT"/>
        </w:rPr>
        <w:t>ĮSTATAI</w:t>
      </w:r>
    </w:p>
    <w:p w14:paraId="374446CA" w14:textId="77777777" w:rsidR="00573B01" w:rsidRDefault="00573B01">
      <w:pPr>
        <w:rPr>
          <w:sz w:val="10"/>
          <w:szCs w:val="10"/>
        </w:rPr>
      </w:pPr>
    </w:p>
    <w:p w14:paraId="374446CB" w14:textId="77777777" w:rsidR="00573B01" w:rsidRDefault="00573B01">
      <w:pPr>
        <w:rPr>
          <w:b/>
          <w:szCs w:val="24"/>
          <w:lang w:eastAsia="lt-LT"/>
        </w:rPr>
      </w:pPr>
    </w:p>
    <w:p w14:paraId="374446CC"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I</w:t>
      </w:r>
      <w:r>
        <w:rPr>
          <w:rFonts w:ascii="Times-Bold" w:hAnsi="Times-Bold" w:cs="Times-Bold"/>
          <w:b/>
          <w:bCs/>
          <w:szCs w:val="24"/>
          <w:lang w:eastAsia="lt-LT"/>
        </w:rPr>
        <w:t xml:space="preserve"> SKYRIUS. </w:t>
      </w:r>
      <w:r>
        <w:rPr>
          <w:rFonts w:ascii="Times-Bold" w:hAnsi="Times-Bold" w:cs="Times-Bold"/>
          <w:b/>
          <w:bCs/>
          <w:szCs w:val="24"/>
          <w:lang w:eastAsia="lt-LT"/>
        </w:rPr>
        <w:t>BENDROSIOS NUOSTATOS</w:t>
      </w:r>
    </w:p>
    <w:p w14:paraId="374446CD" w14:textId="77777777" w:rsidR="00573B01" w:rsidRDefault="00573B01">
      <w:pPr>
        <w:rPr>
          <w:rFonts w:ascii="Times-Bold" w:hAnsi="Times-Bold" w:cs="Times-Bold"/>
          <w:b/>
          <w:bCs/>
          <w:szCs w:val="24"/>
          <w:lang w:eastAsia="lt-LT"/>
        </w:rPr>
      </w:pPr>
    </w:p>
    <w:p w14:paraId="374446CE"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w:t>
      </w:r>
      <w:r>
        <w:rPr>
          <w:rFonts w:ascii="Times-Roman" w:hAnsi="Times-Roman" w:cs="Times-Roman"/>
          <w:szCs w:val="24"/>
          <w:lang w:eastAsia="lt-LT"/>
        </w:rPr>
        <w:t xml:space="preserve">. Pagėgių savivaldybės viešoji </w:t>
      </w:r>
      <w:r>
        <w:rPr>
          <w:rFonts w:ascii="TTE19FFC48t00" w:hAnsi="TTE19FFC48t00" w:cs="TTE19FFC48t00"/>
          <w:szCs w:val="24"/>
          <w:lang w:eastAsia="lt-LT"/>
        </w:rPr>
        <w:t>į</w:t>
      </w:r>
      <w:r>
        <w:rPr>
          <w:rFonts w:ascii="Times-Roman" w:hAnsi="Times-Roman" w:cs="Times-Roman"/>
          <w:szCs w:val="24"/>
          <w:lang w:eastAsia="lt-LT"/>
        </w:rPr>
        <w:t xml:space="preserve">staiga „Pagėgių krašto turizmo ir verslo informacijos centras“ (toliau – </w:t>
      </w:r>
      <w:r>
        <w:rPr>
          <w:rFonts w:ascii="TTE19FFC48t00" w:hAnsi="TTE19FFC48t00" w:cs="TTE19FFC48t00"/>
          <w:szCs w:val="24"/>
          <w:lang w:eastAsia="lt-LT"/>
        </w:rPr>
        <w:t>Į</w:t>
      </w:r>
      <w:r>
        <w:rPr>
          <w:rFonts w:ascii="Times-Roman" w:hAnsi="Times-Roman" w:cs="Times-Roman"/>
          <w:szCs w:val="24"/>
          <w:lang w:eastAsia="lt-LT"/>
        </w:rPr>
        <w:t xml:space="preserve">staiga) yra Lietuvos Respublikos </w:t>
      </w:r>
      <w:r>
        <w:rPr>
          <w:rFonts w:ascii="Times-Roman" w:hAnsi="Times-Roman" w:cs="Times-Roman"/>
          <w:szCs w:val="24"/>
          <w:lang w:eastAsia="lt-LT"/>
        </w:rPr>
        <w:t>vieš</w:t>
      </w:r>
      <w:r>
        <w:rPr>
          <w:rFonts w:ascii="TTE19FFC48t00" w:hAnsi="TTE19FFC48t00" w:cs="TTE19FFC48t00"/>
          <w:szCs w:val="24"/>
          <w:lang w:eastAsia="lt-LT"/>
        </w:rPr>
        <w:t>ų</w:t>
      </w:r>
      <w:r>
        <w:rPr>
          <w:rFonts w:ascii="Times-Roman" w:hAnsi="Times-Roman" w:cs="Times-Roman"/>
          <w:szCs w:val="24"/>
          <w:lang w:eastAsia="lt-LT"/>
        </w:rPr>
        <w:t>j</w:t>
      </w:r>
      <w:r>
        <w:rPr>
          <w:rFonts w:ascii="TTE19FFC48t00" w:hAnsi="TTE19FFC48t00" w:cs="TTE19FFC48t00"/>
          <w:szCs w:val="24"/>
          <w:lang w:eastAsia="lt-LT"/>
        </w:rPr>
        <w:t>ų į</w:t>
      </w:r>
      <w:r>
        <w:rPr>
          <w:rFonts w:ascii="Times-Roman" w:hAnsi="Times-Roman" w:cs="Times-Roman"/>
          <w:szCs w:val="24"/>
          <w:lang w:eastAsia="lt-LT"/>
        </w:rPr>
        <w:t>staig</w:t>
      </w:r>
      <w:r>
        <w:rPr>
          <w:rFonts w:ascii="TTE19FFC48t00" w:hAnsi="TTE19FFC48t00" w:cs="TTE19FFC48t00"/>
          <w:szCs w:val="24"/>
          <w:lang w:eastAsia="lt-LT"/>
        </w:rPr>
        <w:t>ų į</w:t>
      </w:r>
      <w:r>
        <w:rPr>
          <w:rFonts w:ascii="Times-Roman" w:hAnsi="Times-Roman" w:cs="Times-Roman"/>
          <w:szCs w:val="24"/>
          <w:lang w:eastAsia="lt-LT"/>
        </w:rPr>
        <w:t xml:space="preserve">statymo nustatyta tvarka </w:t>
      </w:r>
      <w:r>
        <w:rPr>
          <w:rFonts w:ascii="TTE19FFC48t00" w:hAnsi="TTE19FFC48t00" w:cs="TTE19FFC48t00"/>
          <w:szCs w:val="24"/>
          <w:lang w:eastAsia="lt-LT"/>
        </w:rPr>
        <w:t>į</w:t>
      </w:r>
      <w:r>
        <w:rPr>
          <w:rFonts w:ascii="Times-Roman" w:hAnsi="Times-Roman" w:cs="Times-Roman"/>
          <w:szCs w:val="24"/>
          <w:lang w:eastAsia="lt-LT"/>
        </w:rPr>
        <w:t>steigtas pelno nesiekiantis ribotos civilinės atsakomybės viešasis juridinis asmuo, kurio tikslas – tenkinti viešuosius interesus.</w:t>
      </w:r>
    </w:p>
    <w:p w14:paraId="374446CF"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2</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staiga turi komercinį, ūkinį, finansinį, organizacinį ir teisinį savaranki</w:t>
      </w:r>
      <w:r>
        <w:rPr>
          <w:rFonts w:ascii="Times-Roman" w:hAnsi="Times-Roman" w:cs="Times-Roman"/>
          <w:szCs w:val="24"/>
          <w:lang w:eastAsia="lt-LT"/>
        </w:rPr>
        <w:t>škumą, savo pavadinimą, antspaudą, firminį ženklą, s</w:t>
      </w:r>
      <w:r>
        <w:rPr>
          <w:rFonts w:ascii="TTE19FFC48t00" w:hAnsi="TTE19FFC48t00" w:cs="TTE19FFC48t00"/>
          <w:szCs w:val="24"/>
          <w:lang w:eastAsia="lt-LT"/>
        </w:rPr>
        <w:t>ą</w:t>
      </w:r>
      <w:r>
        <w:rPr>
          <w:rFonts w:ascii="Times-Roman" w:hAnsi="Times-Roman" w:cs="Times-Roman"/>
          <w:szCs w:val="24"/>
          <w:lang w:eastAsia="lt-LT"/>
        </w:rPr>
        <w:t>skaitas Lietuvos Respublikoje ir kitose valstyb</w:t>
      </w:r>
      <w:r>
        <w:rPr>
          <w:rFonts w:ascii="TTE19FFC48t00" w:hAnsi="TTE19FFC48t00" w:cs="TTE19FFC48t00"/>
          <w:szCs w:val="24"/>
          <w:lang w:eastAsia="lt-LT"/>
        </w:rPr>
        <w:t>ė</w:t>
      </w:r>
      <w:r>
        <w:rPr>
          <w:rFonts w:ascii="Times-Roman" w:hAnsi="Times-Roman" w:cs="Times-Roman"/>
          <w:szCs w:val="24"/>
          <w:lang w:eastAsia="lt-LT"/>
        </w:rPr>
        <w:t xml:space="preserve">se </w:t>
      </w:r>
      <w:r>
        <w:rPr>
          <w:rFonts w:ascii="TTE19FFC48t00" w:hAnsi="TTE19FFC48t00" w:cs="TTE19FFC48t00"/>
          <w:szCs w:val="24"/>
          <w:lang w:eastAsia="lt-LT"/>
        </w:rPr>
        <w:t>į</w:t>
      </w:r>
      <w:r>
        <w:rPr>
          <w:rFonts w:ascii="Times-Roman" w:hAnsi="Times-Roman" w:cs="Times-Roman"/>
          <w:szCs w:val="24"/>
          <w:lang w:eastAsia="lt-LT"/>
        </w:rPr>
        <w:t xml:space="preserve">registruotose banko </w:t>
      </w:r>
      <w:r>
        <w:rPr>
          <w:rFonts w:ascii="TTE19FFC48t00" w:hAnsi="TTE19FFC48t00" w:cs="TTE19FFC48t00"/>
          <w:szCs w:val="24"/>
          <w:lang w:eastAsia="lt-LT"/>
        </w:rPr>
        <w:t>į</w:t>
      </w:r>
      <w:r>
        <w:rPr>
          <w:rFonts w:ascii="Times-Roman" w:hAnsi="Times-Roman" w:cs="Times-Roman"/>
          <w:szCs w:val="24"/>
          <w:lang w:eastAsia="lt-LT"/>
        </w:rPr>
        <w:t xml:space="preserve">staigose. </w:t>
      </w:r>
    </w:p>
    <w:p w14:paraId="374446D0"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3</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staiga savo veikloje vadovaujasi Lietuvos Respublikos Konstitucija, Lietuvos Respublikos civiliniu kodeksu, Lie</w:t>
      </w:r>
      <w:r>
        <w:rPr>
          <w:rFonts w:ascii="Times-Roman" w:hAnsi="Times-Roman" w:cs="Times-Roman"/>
          <w:szCs w:val="24"/>
          <w:lang w:eastAsia="lt-LT"/>
        </w:rPr>
        <w:t xml:space="preserve">tuvos Respublikos viešųjų įstaigų </w:t>
      </w:r>
      <w:r>
        <w:rPr>
          <w:rFonts w:ascii="TTE19FFC48t00" w:hAnsi="TTE19FFC48t00" w:cs="TTE19FFC48t00"/>
          <w:szCs w:val="24"/>
          <w:lang w:eastAsia="lt-LT"/>
        </w:rPr>
        <w:t>į</w:t>
      </w:r>
      <w:r>
        <w:rPr>
          <w:rFonts w:ascii="Times-Roman" w:hAnsi="Times-Roman" w:cs="Times-Roman"/>
          <w:szCs w:val="24"/>
          <w:lang w:eastAsia="lt-LT"/>
        </w:rPr>
        <w:t>statymais, kitais Lietuvos Respublikos įstatymais, teis</w:t>
      </w:r>
      <w:r>
        <w:rPr>
          <w:rFonts w:ascii="TTE19FFC48t00" w:hAnsi="TTE19FFC48t00" w:cs="TTE19FFC48t00"/>
          <w:szCs w:val="24"/>
          <w:lang w:eastAsia="lt-LT"/>
        </w:rPr>
        <w:t>ė</w:t>
      </w:r>
      <w:r>
        <w:rPr>
          <w:rFonts w:ascii="Times-Roman" w:hAnsi="Times-Roman" w:cs="Times-Roman"/>
          <w:szCs w:val="24"/>
          <w:lang w:eastAsia="lt-LT"/>
        </w:rPr>
        <w:t>s aktais bei šiais įstatais.</w:t>
      </w:r>
    </w:p>
    <w:p w14:paraId="374446D1"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w:t>
      </w:r>
      <w:r>
        <w:rPr>
          <w:rFonts w:ascii="Times-Roman" w:hAnsi="Times-Roman" w:cs="Times-Roman"/>
          <w:szCs w:val="24"/>
          <w:lang w:eastAsia="lt-LT"/>
        </w:rPr>
        <w:t>. Įstaiga pagal savo prievoles atsako tik jai nuosavybės teise priklausančiu turtu. Įstaiga neatsako pagal dalininko prievoles, o d</w:t>
      </w:r>
      <w:r>
        <w:rPr>
          <w:rFonts w:ascii="Times-Roman" w:hAnsi="Times-Roman" w:cs="Times-Roman"/>
          <w:szCs w:val="24"/>
          <w:lang w:eastAsia="lt-LT"/>
        </w:rPr>
        <w:t>alininkas neatsako pagal Įstaigos prievoles.</w:t>
      </w:r>
    </w:p>
    <w:p w14:paraId="374446D2"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staigos pavadinimas – Pagėgių krašto turizmo ir verslo informacijos centras.</w:t>
      </w:r>
    </w:p>
    <w:p w14:paraId="374446D3"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staigos teisin</w:t>
      </w:r>
      <w:r>
        <w:rPr>
          <w:rFonts w:ascii="TTE19FFC48t00" w:hAnsi="TTE19FFC48t00" w:cs="TTE19FFC48t00"/>
          <w:szCs w:val="24"/>
          <w:lang w:eastAsia="lt-LT"/>
        </w:rPr>
        <w:t xml:space="preserve">ė </w:t>
      </w:r>
      <w:r>
        <w:rPr>
          <w:rFonts w:ascii="Times-Roman" w:hAnsi="Times-Roman" w:cs="Times-Roman"/>
          <w:szCs w:val="24"/>
          <w:lang w:eastAsia="lt-LT"/>
        </w:rPr>
        <w:t xml:space="preserve">forma – viešoji </w:t>
      </w:r>
      <w:r>
        <w:rPr>
          <w:rFonts w:ascii="TTE19FFC48t00" w:hAnsi="TTE19FFC48t00" w:cs="TTE19FFC48t00"/>
          <w:szCs w:val="24"/>
          <w:lang w:eastAsia="lt-LT"/>
        </w:rPr>
        <w:t>į</w:t>
      </w:r>
      <w:r>
        <w:rPr>
          <w:rFonts w:ascii="Times-Roman" w:hAnsi="Times-Roman" w:cs="Times-Roman"/>
          <w:szCs w:val="24"/>
          <w:lang w:eastAsia="lt-LT"/>
        </w:rPr>
        <w:t>staiga.</w:t>
      </w:r>
    </w:p>
    <w:p w14:paraId="374446D4"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7</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staigos buvein</w:t>
      </w:r>
      <w:r>
        <w:rPr>
          <w:rFonts w:ascii="TTE19FFC48t00" w:hAnsi="TTE19FFC48t00" w:cs="TTE19FFC48t00"/>
          <w:szCs w:val="24"/>
          <w:lang w:eastAsia="lt-LT"/>
        </w:rPr>
        <w:t xml:space="preserve">ė </w:t>
      </w:r>
      <w:r>
        <w:rPr>
          <w:rFonts w:ascii="Times-Roman" w:hAnsi="Times-Roman" w:cs="Times-Roman"/>
          <w:szCs w:val="24"/>
          <w:lang w:eastAsia="lt-LT"/>
        </w:rPr>
        <w:t xml:space="preserve">– </w:t>
      </w:r>
      <w:proofErr w:type="spellStart"/>
      <w:r>
        <w:rPr>
          <w:rFonts w:ascii="Times-Roman" w:hAnsi="Times-Roman" w:cs="Times-Roman"/>
          <w:color w:val="000000"/>
          <w:szCs w:val="24"/>
          <w:lang w:eastAsia="lt-LT"/>
        </w:rPr>
        <w:t>Šereikos</w:t>
      </w:r>
      <w:proofErr w:type="spellEnd"/>
      <w:r>
        <w:rPr>
          <w:rFonts w:ascii="TTE19FFC48t00" w:hAnsi="TTE19FFC48t00" w:cs="TTE19FFC48t00"/>
          <w:color w:val="000000"/>
          <w:szCs w:val="24"/>
          <w:lang w:eastAsia="lt-LT"/>
        </w:rPr>
        <w:t xml:space="preserve"> </w:t>
      </w:r>
      <w:r>
        <w:rPr>
          <w:rFonts w:ascii="Times-Roman" w:hAnsi="Times-Roman" w:cs="Times-Roman"/>
          <w:color w:val="000000"/>
          <w:szCs w:val="24"/>
          <w:lang w:eastAsia="lt-LT"/>
        </w:rPr>
        <w:t>g., LT-99254 Vilkyškių miestelis,</w:t>
      </w:r>
      <w:r>
        <w:rPr>
          <w:rFonts w:ascii="Times-Roman" w:hAnsi="Times-Roman" w:cs="Times-Roman"/>
          <w:szCs w:val="24"/>
          <w:lang w:eastAsia="lt-LT"/>
        </w:rPr>
        <w:t xml:space="preserve"> Pagėgių savivaldybė,  Lietuvos Respublika.</w:t>
      </w:r>
    </w:p>
    <w:p w14:paraId="374446D5"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8</w:t>
      </w:r>
      <w:r>
        <w:rPr>
          <w:rFonts w:ascii="Times-Roman" w:hAnsi="Times-Roman" w:cs="Times-Roman"/>
          <w:szCs w:val="24"/>
          <w:lang w:eastAsia="lt-LT"/>
        </w:rPr>
        <w:t>. Įstaiga yra paramos gavėja, įstatymų numatyta tvarka gavusi paramos gavėjo statusą.</w:t>
      </w:r>
    </w:p>
    <w:p w14:paraId="374446D6" w14:textId="77777777" w:rsidR="00573B01" w:rsidRDefault="0041583E">
      <w:pPr>
        <w:ind w:firstLine="1134"/>
        <w:jc w:val="both"/>
        <w:rPr>
          <w:rFonts w:ascii="Times-Roman" w:hAnsi="Times-Roman" w:cs="Times-Roman"/>
          <w:szCs w:val="24"/>
          <w:lang w:eastAsia="lt-LT"/>
        </w:rPr>
      </w:pPr>
      <w:r>
        <w:rPr>
          <w:rFonts w:ascii="TTE19FFC48t00" w:hAnsi="TTE19FFC48t00" w:cs="TTE19FFC48t00"/>
          <w:szCs w:val="24"/>
          <w:lang w:eastAsia="lt-LT"/>
        </w:rPr>
        <w:t>9</w:t>
      </w:r>
      <w:r>
        <w:rPr>
          <w:rFonts w:ascii="TTE19FFC48t00" w:hAnsi="TTE19FFC48t00" w:cs="TTE19FFC48t00"/>
          <w:szCs w:val="24"/>
          <w:lang w:eastAsia="lt-LT"/>
        </w:rPr>
        <w:t>. Į</w:t>
      </w:r>
      <w:r>
        <w:rPr>
          <w:rFonts w:ascii="Times-Roman" w:hAnsi="Times-Roman" w:cs="Times-Roman"/>
          <w:szCs w:val="24"/>
          <w:lang w:eastAsia="lt-LT"/>
        </w:rPr>
        <w:t>staigos veiklos laikotarpis yra neribotas. Įstaigos finansiniai metai yra kalendoriniai metai.</w:t>
      </w:r>
    </w:p>
    <w:p w14:paraId="374446D7" w14:textId="77777777" w:rsidR="00573B01" w:rsidRDefault="0041583E">
      <w:pPr>
        <w:jc w:val="both"/>
        <w:rPr>
          <w:rFonts w:ascii="Times-Roman" w:hAnsi="Times-Roman" w:cs="Times-Roman"/>
          <w:b/>
          <w:szCs w:val="24"/>
          <w:lang w:eastAsia="lt-LT"/>
        </w:rPr>
      </w:pPr>
    </w:p>
    <w:p w14:paraId="374446D8"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II</w:t>
      </w:r>
      <w:r>
        <w:rPr>
          <w:rFonts w:ascii="Times-Bold" w:hAnsi="Times-Bold" w:cs="Times-Bold"/>
          <w:b/>
          <w:bCs/>
          <w:szCs w:val="24"/>
          <w:lang w:eastAsia="lt-LT"/>
        </w:rPr>
        <w:t xml:space="preserve"> SKYRIUS.</w:t>
      </w:r>
      <w:r>
        <w:rPr>
          <w:rFonts w:ascii="Times-Bold" w:hAnsi="Times-Bold" w:cs="Times-Bold"/>
          <w:b/>
          <w:bCs/>
          <w:szCs w:val="24"/>
          <w:lang w:eastAsia="lt-LT"/>
        </w:rPr>
        <w:t xml:space="preserve"> </w:t>
      </w:r>
      <w:r>
        <w:rPr>
          <w:rFonts w:ascii="TTE19FF640t00" w:hAnsi="TTE19FF640t00" w:cs="TTE19FF640t00"/>
          <w:b/>
          <w:szCs w:val="24"/>
          <w:lang w:eastAsia="lt-LT"/>
        </w:rPr>
        <w:t>Į</w:t>
      </w:r>
      <w:r>
        <w:rPr>
          <w:rFonts w:ascii="Times-Bold" w:hAnsi="Times-Bold" w:cs="Times-Bold"/>
          <w:b/>
          <w:bCs/>
          <w:szCs w:val="24"/>
          <w:lang w:eastAsia="lt-LT"/>
        </w:rPr>
        <w:t>STAIGOS VEIKLOS TIKSLAI, SRITYS IR RŪŠYS</w:t>
      </w:r>
    </w:p>
    <w:p w14:paraId="374446D9" w14:textId="77777777" w:rsidR="00573B01" w:rsidRDefault="00573B01">
      <w:pPr>
        <w:jc w:val="center"/>
        <w:rPr>
          <w:rFonts w:ascii="Times-Bold" w:hAnsi="Times-Bold" w:cs="Times-Bold"/>
          <w:b/>
          <w:bCs/>
          <w:szCs w:val="24"/>
          <w:lang w:eastAsia="lt-LT"/>
        </w:rPr>
      </w:pPr>
    </w:p>
    <w:p w14:paraId="374446DA" w14:textId="77777777" w:rsidR="00573B01" w:rsidRDefault="0041583E">
      <w:pPr>
        <w:ind w:firstLine="1134"/>
        <w:jc w:val="both"/>
        <w:rPr>
          <w:rFonts w:ascii="TTE19FFC48t00" w:hAnsi="TTE19FFC48t00" w:cs="TTE19FFC48t00"/>
          <w:szCs w:val="24"/>
          <w:lang w:eastAsia="lt-LT"/>
        </w:rPr>
      </w:pPr>
      <w:r>
        <w:rPr>
          <w:rFonts w:ascii="Times-Roman" w:hAnsi="Times-Roman" w:cs="Times-Roman"/>
          <w:szCs w:val="24"/>
          <w:lang w:eastAsia="lt-LT"/>
        </w:rPr>
        <w:t>10</w:t>
      </w:r>
      <w:r>
        <w:rPr>
          <w:rFonts w:ascii="Times-Roman" w:hAnsi="Times-Roman" w:cs="Times-Roman"/>
          <w:szCs w:val="24"/>
          <w:lang w:eastAsia="lt-LT"/>
        </w:rPr>
        <w:t xml:space="preserve">. </w:t>
      </w:r>
      <w:r>
        <w:rPr>
          <w:rFonts w:ascii="TTE19FFC48t00" w:hAnsi="TTE19FFC48t00" w:cs="TTE19FFC48t00"/>
          <w:szCs w:val="24"/>
          <w:lang w:eastAsia="lt-LT"/>
        </w:rPr>
        <w:t>Pagrindinis Įstaigos veiklos tikslas – skatinti verslo kūrimąsi ir stiprinti Pagėgių savivaldybės ekonominę ir aplinkos gerovę, skleidžiant turizmo ir verslo informaciją bei vykdyti vietos marketingą. Įst</w:t>
      </w:r>
      <w:r>
        <w:rPr>
          <w:rFonts w:ascii="TTE19FFC48t00" w:hAnsi="TTE19FFC48t00" w:cs="TTE19FFC48t00"/>
          <w:szCs w:val="24"/>
          <w:lang w:eastAsia="lt-LT"/>
        </w:rPr>
        <w:t>aigos tikslas taip pat yra rinkti, kaupti ir turistams bei Pagėgių savivaldybės svečiams nemokamai teikti informaciją apie teikiamas turizmo ir verslo paslaugas, lankytinas Pagėgių savivaldybės vietoves ir objektus, taip pat – skleisti informaciją apie Pag</w:t>
      </w:r>
      <w:r>
        <w:rPr>
          <w:rFonts w:ascii="TTE19FFC48t00" w:hAnsi="TTE19FFC48t00" w:cs="TTE19FFC48t00"/>
          <w:szCs w:val="24"/>
          <w:lang w:eastAsia="lt-LT"/>
        </w:rPr>
        <w:t>ėgių savivaldybę bei rengti, leisti ir platinti informacinius bei kartografinius leidinius apie turizmo ir verslo paslaugas, objektus ir vietoves. Įstaigos paskirtis – turistinės ir verslo informacijos apie Pagėgių savivaldybę skleidimas bei vietinio ir at</w:t>
      </w:r>
      <w:r>
        <w:rPr>
          <w:rFonts w:ascii="TTE19FFC48t00" w:hAnsi="TTE19FFC48t00" w:cs="TTE19FFC48t00"/>
          <w:szCs w:val="24"/>
          <w:lang w:eastAsia="lt-LT"/>
        </w:rPr>
        <w:t>vykstamojo turizmo Pagėgių savivaldybėje skatinimas.</w:t>
      </w:r>
    </w:p>
    <w:p w14:paraId="374446DB"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staigos veiklos sritys:</w:t>
      </w:r>
    </w:p>
    <w:p w14:paraId="374446DC" w14:textId="77777777" w:rsidR="00573B01" w:rsidRDefault="0041583E">
      <w:pPr>
        <w:ind w:firstLine="1134"/>
        <w:jc w:val="both"/>
        <w:rPr>
          <w:rFonts w:ascii="TTE19FFC48t00" w:hAnsi="TTE19FFC48t00" w:cs="TTE19FFC48t00"/>
          <w:szCs w:val="24"/>
          <w:lang w:eastAsia="lt-LT"/>
        </w:rPr>
      </w:pPr>
      <w:r>
        <w:rPr>
          <w:rFonts w:ascii="Times-Roman" w:hAnsi="Times-Roman" w:cs="Times-Roman"/>
          <w:szCs w:val="24"/>
          <w:lang w:eastAsia="lt-LT"/>
        </w:rPr>
        <w:t>11.1</w:t>
      </w:r>
      <w:r>
        <w:rPr>
          <w:rFonts w:ascii="Times-Roman" w:hAnsi="Times-Roman" w:cs="Times-Roman"/>
          <w:szCs w:val="24"/>
          <w:lang w:eastAsia="lt-LT"/>
        </w:rPr>
        <w:t>. turizmo ir verslo informacijos apie Pagėgių savivaldybę</w:t>
      </w:r>
      <w:r>
        <w:rPr>
          <w:rFonts w:ascii="TTE19FFC48t00" w:hAnsi="TTE19FFC48t00" w:cs="TTE19FFC48t00"/>
          <w:szCs w:val="24"/>
          <w:lang w:eastAsia="lt-LT"/>
        </w:rPr>
        <w:t xml:space="preserve"> </w:t>
      </w:r>
      <w:r>
        <w:rPr>
          <w:rFonts w:ascii="Times-Roman" w:hAnsi="Times-Roman" w:cs="Times-Roman"/>
          <w:szCs w:val="24"/>
          <w:lang w:eastAsia="lt-LT"/>
        </w:rPr>
        <w:t>rinkimas, kaupimas ir nemokamas</w:t>
      </w:r>
      <w:r>
        <w:rPr>
          <w:rFonts w:ascii="TTE19FFC48t00" w:hAnsi="TTE19FFC48t00" w:cs="TTE19FFC48t00"/>
          <w:szCs w:val="24"/>
          <w:lang w:eastAsia="lt-LT"/>
        </w:rPr>
        <w:t xml:space="preserve"> </w:t>
      </w:r>
      <w:r>
        <w:rPr>
          <w:rFonts w:ascii="Times-Roman" w:hAnsi="Times-Roman" w:cs="Times-Roman"/>
          <w:szCs w:val="24"/>
          <w:lang w:eastAsia="lt-LT"/>
        </w:rPr>
        <w:t>teikimas;</w:t>
      </w:r>
    </w:p>
    <w:p w14:paraId="374446DD" w14:textId="77777777" w:rsidR="00573B01" w:rsidRDefault="0041583E">
      <w:pPr>
        <w:ind w:firstLine="1134"/>
        <w:jc w:val="both"/>
        <w:rPr>
          <w:rFonts w:ascii="Times-Roman" w:hAnsi="Times-Roman" w:cs="Times-Roman"/>
          <w:szCs w:val="24"/>
          <w:lang w:eastAsia="lt-LT"/>
        </w:rPr>
      </w:pPr>
      <w:r>
        <w:rPr>
          <w:rFonts w:ascii="TTE19FFC48t00" w:hAnsi="TTE19FFC48t00" w:cs="TTE19FFC48t00"/>
          <w:szCs w:val="24"/>
          <w:lang w:eastAsia="lt-LT"/>
        </w:rPr>
        <w:t>11.2</w:t>
      </w:r>
      <w:r>
        <w:rPr>
          <w:rFonts w:ascii="TTE19FFC48t00" w:hAnsi="TTE19FFC48t00" w:cs="TTE19FFC48t00"/>
          <w:szCs w:val="24"/>
          <w:lang w:eastAsia="lt-LT"/>
        </w:rPr>
        <w:t xml:space="preserve">. </w:t>
      </w:r>
      <w:r>
        <w:rPr>
          <w:rFonts w:ascii="Times-Roman" w:hAnsi="Times-Roman" w:cs="Times-Roman"/>
          <w:szCs w:val="24"/>
          <w:lang w:eastAsia="lt-LT"/>
        </w:rPr>
        <w:t xml:space="preserve">turizmo ir verslo propagavimas; </w:t>
      </w:r>
    </w:p>
    <w:p w14:paraId="374446DE"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11.3</w:t>
      </w:r>
      <w:r>
        <w:rPr>
          <w:rFonts w:ascii="Times-Roman" w:hAnsi="Times-Roman" w:cs="Times-Roman"/>
          <w:szCs w:val="24"/>
          <w:lang w:eastAsia="lt-LT"/>
        </w:rPr>
        <w:t xml:space="preserve">. </w:t>
      </w:r>
      <w:r>
        <w:rPr>
          <w:szCs w:val="24"/>
          <w:lang w:eastAsia="lt-LT"/>
        </w:rPr>
        <w:t xml:space="preserve">turizmo ir </w:t>
      </w:r>
      <w:r>
        <w:rPr>
          <w:szCs w:val="24"/>
          <w:lang w:eastAsia="lt-LT"/>
        </w:rPr>
        <w:t>verslo viešinimo, populiarinimo kampanijų ir renginių vykdymas;</w:t>
      </w:r>
    </w:p>
    <w:p w14:paraId="374446DF" w14:textId="77777777" w:rsidR="00573B01" w:rsidRDefault="0041583E">
      <w:pPr>
        <w:ind w:firstLine="1134"/>
        <w:jc w:val="both"/>
        <w:rPr>
          <w:rFonts w:ascii="TTE19FFC48t00" w:hAnsi="TTE19FFC48t00" w:cs="TTE19FFC48t00"/>
          <w:szCs w:val="24"/>
          <w:lang w:eastAsia="lt-LT"/>
        </w:rPr>
      </w:pPr>
      <w:r>
        <w:rPr>
          <w:rFonts w:ascii="Times-Roman" w:hAnsi="Times-Roman" w:cs="Times-Roman"/>
          <w:szCs w:val="24"/>
          <w:lang w:eastAsia="lt-LT"/>
        </w:rPr>
        <w:t>11.4</w:t>
      </w:r>
      <w:r>
        <w:rPr>
          <w:rFonts w:ascii="Times-Roman" w:hAnsi="Times-Roman" w:cs="Times-Roman"/>
          <w:szCs w:val="24"/>
          <w:lang w:eastAsia="lt-LT"/>
        </w:rPr>
        <w:t xml:space="preserve">. Pagėgių </w:t>
      </w:r>
      <w:r>
        <w:rPr>
          <w:szCs w:val="24"/>
          <w:lang w:eastAsia="lt-LT"/>
        </w:rPr>
        <w:t>savivaldybės, kaip turizmo ir verslo regiono, įvaizdžio gerinimas, reklamavimas</w:t>
      </w:r>
      <w:r>
        <w:rPr>
          <w:rFonts w:ascii="Times-Roman" w:hAnsi="Times-Roman" w:cs="Times-Roman"/>
          <w:szCs w:val="24"/>
          <w:lang w:eastAsia="lt-LT"/>
        </w:rPr>
        <w:t>;</w:t>
      </w:r>
    </w:p>
    <w:p w14:paraId="374446E0" w14:textId="77777777" w:rsidR="00573B01" w:rsidRDefault="0041583E">
      <w:pPr>
        <w:ind w:firstLine="1134"/>
        <w:jc w:val="both"/>
        <w:rPr>
          <w:rFonts w:ascii="TTE19FFC48t00" w:hAnsi="TTE19FFC48t00" w:cs="TTE19FFC48t00"/>
          <w:szCs w:val="24"/>
          <w:lang w:eastAsia="lt-LT"/>
        </w:rPr>
      </w:pPr>
      <w:r>
        <w:rPr>
          <w:rFonts w:ascii="TTE19FFC48t00" w:hAnsi="TTE19FFC48t00" w:cs="TTE19FFC48t00"/>
          <w:szCs w:val="24"/>
          <w:lang w:eastAsia="lt-LT"/>
        </w:rPr>
        <w:t>11.5</w:t>
      </w:r>
      <w:r>
        <w:rPr>
          <w:rFonts w:ascii="TTE19FFC48t00" w:hAnsi="TTE19FFC48t00" w:cs="TTE19FFC48t00"/>
          <w:szCs w:val="24"/>
          <w:lang w:eastAsia="lt-LT"/>
        </w:rPr>
        <w:t xml:space="preserve">. </w:t>
      </w:r>
      <w:r>
        <w:rPr>
          <w:rFonts w:ascii="Times-Roman" w:hAnsi="Times-Roman" w:cs="Times-Roman"/>
          <w:szCs w:val="24"/>
          <w:lang w:eastAsia="lt-LT"/>
        </w:rPr>
        <w:t>turizmo ir verslo paslaug</w:t>
      </w:r>
      <w:r>
        <w:rPr>
          <w:rFonts w:ascii="TTE19FFC48t00" w:hAnsi="TTE19FFC48t00" w:cs="TTE19FFC48t00"/>
          <w:szCs w:val="24"/>
          <w:lang w:eastAsia="lt-LT"/>
        </w:rPr>
        <w:t xml:space="preserve">ų </w:t>
      </w:r>
      <w:r>
        <w:rPr>
          <w:rFonts w:ascii="Times-Roman" w:hAnsi="Times-Roman" w:cs="Times-Roman"/>
          <w:szCs w:val="24"/>
          <w:lang w:eastAsia="lt-LT"/>
        </w:rPr>
        <w:t>teikimas;</w:t>
      </w:r>
    </w:p>
    <w:p w14:paraId="374446E1" w14:textId="77777777" w:rsidR="00573B01" w:rsidRDefault="0041583E">
      <w:pPr>
        <w:ind w:firstLine="1134"/>
        <w:jc w:val="both"/>
        <w:rPr>
          <w:rFonts w:ascii="TTE19FFC48t00" w:hAnsi="TTE19FFC48t00" w:cs="TTE19FFC48t00"/>
          <w:szCs w:val="24"/>
          <w:lang w:eastAsia="lt-LT"/>
        </w:rPr>
      </w:pPr>
      <w:r>
        <w:rPr>
          <w:rFonts w:ascii="TTE19FFC48t00" w:hAnsi="TTE19FFC48t00" w:cs="TTE19FFC48t00"/>
          <w:szCs w:val="24"/>
          <w:lang w:eastAsia="lt-LT"/>
        </w:rPr>
        <w:t>11.6</w:t>
      </w:r>
      <w:r>
        <w:rPr>
          <w:rFonts w:ascii="TTE19FFC48t00" w:hAnsi="TTE19FFC48t00" w:cs="TTE19FFC48t00"/>
          <w:szCs w:val="24"/>
          <w:lang w:eastAsia="lt-LT"/>
        </w:rPr>
        <w:t xml:space="preserve">. </w:t>
      </w:r>
      <w:r>
        <w:rPr>
          <w:rFonts w:ascii="Times-Roman" w:hAnsi="Times-Roman" w:cs="Times-Roman"/>
          <w:szCs w:val="24"/>
          <w:lang w:eastAsia="lt-LT"/>
        </w:rPr>
        <w:t>informacini</w:t>
      </w:r>
      <w:r>
        <w:rPr>
          <w:rFonts w:ascii="TTE19FFC48t00" w:hAnsi="TTE19FFC48t00" w:cs="TTE19FFC48t00"/>
          <w:szCs w:val="24"/>
          <w:lang w:eastAsia="lt-LT"/>
        </w:rPr>
        <w:t xml:space="preserve">ų </w:t>
      </w:r>
      <w:r>
        <w:rPr>
          <w:rFonts w:ascii="Times-Roman" w:hAnsi="Times-Roman" w:cs="Times-Roman"/>
          <w:szCs w:val="24"/>
          <w:lang w:eastAsia="lt-LT"/>
        </w:rPr>
        <w:t>ir kartografini</w:t>
      </w:r>
      <w:r>
        <w:rPr>
          <w:rFonts w:ascii="TTE19FFC48t00" w:hAnsi="TTE19FFC48t00" w:cs="TTE19FFC48t00"/>
          <w:szCs w:val="24"/>
          <w:lang w:eastAsia="lt-LT"/>
        </w:rPr>
        <w:t xml:space="preserve">ų </w:t>
      </w:r>
      <w:r>
        <w:rPr>
          <w:rFonts w:ascii="Times-Roman" w:hAnsi="Times-Roman" w:cs="Times-Roman"/>
          <w:szCs w:val="24"/>
          <w:lang w:eastAsia="lt-LT"/>
        </w:rPr>
        <w:t>leidin</w:t>
      </w:r>
      <w:r>
        <w:rPr>
          <w:rFonts w:ascii="Times-Roman" w:hAnsi="Times-Roman" w:cs="Times-Roman"/>
          <w:szCs w:val="24"/>
          <w:lang w:eastAsia="lt-LT"/>
        </w:rPr>
        <w:t>i</w:t>
      </w:r>
      <w:r>
        <w:rPr>
          <w:rFonts w:ascii="TTE19FFC48t00" w:hAnsi="TTE19FFC48t00" w:cs="TTE19FFC48t00"/>
          <w:szCs w:val="24"/>
          <w:lang w:eastAsia="lt-LT"/>
        </w:rPr>
        <w:t xml:space="preserve">ų </w:t>
      </w:r>
      <w:r>
        <w:rPr>
          <w:rFonts w:ascii="Times-Roman" w:hAnsi="Times-Roman" w:cs="Times-Roman"/>
          <w:szCs w:val="24"/>
          <w:lang w:eastAsia="lt-LT"/>
        </w:rPr>
        <w:t>apie turizmo ir verslo objektus, vietoves, turistines trasas, maršrutus ir vietoves rengimas, leidimas ir platinimas;</w:t>
      </w:r>
    </w:p>
    <w:p w14:paraId="374446E2"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11.7</w:t>
      </w:r>
      <w:r>
        <w:rPr>
          <w:rFonts w:ascii="Times-Roman" w:hAnsi="Times-Roman" w:cs="Times-Roman"/>
          <w:szCs w:val="24"/>
          <w:lang w:eastAsia="lt-LT"/>
        </w:rPr>
        <w:t>. regiono reprezentavimas, lankomų objektų reklamavimas Lietuvoje ir užsienyje;</w:t>
      </w:r>
    </w:p>
    <w:p w14:paraId="374446E3" w14:textId="77777777" w:rsidR="00573B01" w:rsidRDefault="0041583E">
      <w:pPr>
        <w:ind w:firstLine="1134"/>
        <w:jc w:val="both"/>
        <w:rPr>
          <w:rFonts w:ascii="Times-Roman" w:hAnsi="Times-Roman" w:cs="Times-Roman"/>
          <w:szCs w:val="24"/>
          <w:lang w:eastAsia="lt-LT"/>
        </w:rPr>
      </w:pPr>
      <w:r>
        <w:rPr>
          <w:rFonts w:ascii="TTE19FFC48t00" w:hAnsi="TTE19FFC48t00" w:cs="TTE19FFC48t00"/>
          <w:szCs w:val="24"/>
          <w:lang w:eastAsia="lt-LT"/>
        </w:rPr>
        <w:t>11.8</w:t>
      </w:r>
      <w:r>
        <w:rPr>
          <w:rFonts w:ascii="TTE19FFC48t00" w:hAnsi="TTE19FFC48t00" w:cs="TTE19FFC48t00"/>
          <w:szCs w:val="24"/>
          <w:lang w:eastAsia="lt-LT"/>
        </w:rPr>
        <w:t xml:space="preserve">. </w:t>
      </w:r>
      <w:r>
        <w:rPr>
          <w:rFonts w:ascii="Times-Roman" w:hAnsi="Times-Roman" w:cs="Times-Roman"/>
          <w:szCs w:val="24"/>
          <w:lang w:eastAsia="lt-LT"/>
        </w:rPr>
        <w:t>turizmo infrastrukt</w:t>
      </w:r>
      <w:r>
        <w:rPr>
          <w:rFonts w:ascii="TTE19FFC48t00" w:hAnsi="TTE19FFC48t00" w:cs="TTE19FFC48t00"/>
          <w:szCs w:val="24"/>
          <w:lang w:eastAsia="lt-LT"/>
        </w:rPr>
        <w:t>ū</w:t>
      </w:r>
      <w:r>
        <w:rPr>
          <w:rFonts w:ascii="Times-Roman" w:hAnsi="Times-Roman" w:cs="Times-Roman"/>
          <w:szCs w:val="24"/>
          <w:lang w:eastAsia="lt-LT"/>
        </w:rPr>
        <w:t>ros tyrimai, duom</w:t>
      </w:r>
      <w:r>
        <w:rPr>
          <w:rFonts w:ascii="Times-Roman" w:hAnsi="Times-Roman" w:cs="Times-Roman"/>
          <w:szCs w:val="24"/>
          <w:lang w:eastAsia="lt-LT"/>
        </w:rPr>
        <w:t>en</w:t>
      </w:r>
      <w:r>
        <w:rPr>
          <w:rFonts w:ascii="TTE19FFC48t00" w:hAnsi="TTE19FFC48t00" w:cs="TTE19FFC48t00"/>
          <w:szCs w:val="24"/>
          <w:lang w:eastAsia="lt-LT"/>
        </w:rPr>
        <w:t xml:space="preserve">ų </w:t>
      </w:r>
      <w:r>
        <w:rPr>
          <w:rFonts w:ascii="Times-Roman" w:hAnsi="Times-Roman" w:cs="Times-Roman"/>
          <w:szCs w:val="24"/>
          <w:lang w:eastAsia="lt-LT"/>
        </w:rPr>
        <w:t>bazi</w:t>
      </w:r>
      <w:r>
        <w:rPr>
          <w:rFonts w:ascii="TTE19FFC48t00" w:hAnsi="TTE19FFC48t00" w:cs="TTE19FFC48t00"/>
          <w:szCs w:val="24"/>
          <w:lang w:eastAsia="lt-LT"/>
        </w:rPr>
        <w:t xml:space="preserve">ų </w:t>
      </w:r>
      <w:r>
        <w:rPr>
          <w:rFonts w:ascii="Times-Roman" w:hAnsi="Times-Roman" w:cs="Times-Roman"/>
          <w:szCs w:val="24"/>
          <w:lang w:eastAsia="lt-LT"/>
        </w:rPr>
        <w:t>tvarkymas ir program</w:t>
      </w:r>
      <w:r>
        <w:rPr>
          <w:rFonts w:ascii="TTE19FFC48t00" w:hAnsi="TTE19FFC48t00" w:cs="TTE19FFC48t00"/>
          <w:szCs w:val="24"/>
          <w:lang w:eastAsia="lt-LT"/>
        </w:rPr>
        <w:t xml:space="preserve">ų </w:t>
      </w:r>
      <w:r>
        <w:rPr>
          <w:rFonts w:ascii="Times-Roman" w:hAnsi="Times-Roman" w:cs="Times-Roman"/>
          <w:szCs w:val="24"/>
          <w:lang w:eastAsia="lt-LT"/>
        </w:rPr>
        <w:t>bei projekt</w:t>
      </w:r>
      <w:r>
        <w:rPr>
          <w:rFonts w:ascii="TTE19FFC48t00" w:hAnsi="TTE19FFC48t00" w:cs="TTE19FFC48t00"/>
          <w:szCs w:val="24"/>
          <w:lang w:eastAsia="lt-LT"/>
        </w:rPr>
        <w:t xml:space="preserve">ų </w:t>
      </w:r>
      <w:r>
        <w:rPr>
          <w:rFonts w:ascii="Times-Roman" w:hAnsi="Times-Roman" w:cs="Times-Roman"/>
          <w:szCs w:val="24"/>
          <w:lang w:eastAsia="lt-LT"/>
        </w:rPr>
        <w:t xml:space="preserve">rengimas </w:t>
      </w:r>
      <w:r>
        <w:rPr>
          <w:szCs w:val="24"/>
          <w:lang w:eastAsia="lt-LT"/>
        </w:rPr>
        <w:t>ir (ar) dalyvavimas juos rengiant</w:t>
      </w:r>
      <w:r>
        <w:rPr>
          <w:rFonts w:ascii="Times-Roman" w:hAnsi="Times-Roman" w:cs="Times-Roman"/>
          <w:szCs w:val="24"/>
          <w:lang w:eastAsia="lt-LT"/>
        </w:rPr>
        <w:t>;</w:t>
      </w:r>
    </w:p>
    <w:p w14:paraId="374446E4"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11.9</w:t>
      </w:r>
      <w:r>
        <w:rPr>
          <w:rFonts w:ascii="Times-Roman" w:hAnsi="Times-Roman" w:cs="Times-Roman"/>
          <w:szCs w:val="24"/>
          <w:lang w:eastAsia="lt-LT"/>
        </w:rPr>
        <w:t>. dalyvavimas formuojant turizmo ir verslo informacines sistemas;</w:t>
      </w:r>
    </w:p>
    <w:p w14:paraId="374446E5"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11.10</w:t>
      </w:r>
      <w:r>
        <w:rPr>
          <w:rFonts w:ascii="Times-Roman" w:hAnsi="Times-Roman" w:cs="Times-Roman"/>
          <w:szCs w:val="24"/>
          <w:lang w:eastAsia="lt-LT"/>
        </w:rPr>
        <w:t>. bendradarbiavimas su kitomis paslaugų verslo įmonėmis, turizmo informacijos ir ver</w:t>
      </w:r>
      <w:r>
        <w:rPr>
          <w:rFonts w:ascii="Times-Roman" w:hAnsi="Times-Roman" w:cs="Times-Roman"/>
          <w:szCs w:val="24"/>
          <w:lang w:eastAsia="lt-LT"/>
        </w:rPr>
        <w:t>slo centrais Lietuvoje ir užsienyje;</w:t>
      </w:r>
    </w:p>
    <w:p w14:paraId="374446E6"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11.11</w:t>
      </w:r>
      <w:r>
        <w:rPr>
          <w:rFonts w:ascii="Times-Roman" w:hAnsi="Times-Roman" w:cs="Times-Roman"/>
          <w:szCs w:val="24"/>
          <w:lang w:eastAsia="lt-LT"/>
        </w:rPr>
        <w:t>. turizmo maršrutų ir projektų rengimas;</w:t>
      </w:r>
    </w:p>
    <w:p w14:paraId="374446E7"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11.12</w:t>
      </w:r>
      <w:r>
        <w:rPr>
          <w:rFonts w:ascii="Times-Roman" w:hAnsi="Times-Roman" w:cs="Times-Roman"/>
          <w:szCs w:val="24"/>
          <w:lang w:eastAsia="lt-LT"/>
        </w:rPr>
        <w:t>. Lietuvos ir tarptautinių organizacijų, įmonių, fizinių asmenų, fondų ir programų lėšų bei techninės pagalbos Įstaigos veiklai pritraukimas;</w:t>
      </w:r>
    </w:p>
    <w:p w14:paraId="374446E8"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11.13</w:t>
      </w:r>
      <w:r>
        <w:rPr>
          <w:rFonts w:ascii="Times-Roman" w:hAnsi="Times-Roman" w:cs="Times-Roman"/>
          <w:szCs w:val="24"/>
          <w:lang w:eastAsia="lt-LT"/>
        </w:rPr>
        <w:t>.</w:t>
      </w:r>
      <w:r>
        <w:rPr>
          <w:szCs w:val="24"/>
          <w:lang w:eastAsia="lt-LT"/>
        </w:rPr>
        <w:t xml:space="preserve"> vietovės turizmo išteklių ir turizmo bei verslo paslaugų teikėjų duomenų tvarkymas, kaupimas ir atnaujinimas; </w:t>
      </w:r>
    </w:p>
    <w:p w14:paraId="374446E9"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11.14</w:t>
      </w:r>
      <w:r>
        <w:rPr>
          <w:rFonts w:ascii="Times-Roman" w:hAnsi="Times-Roman" w:cs="Times-Roman"/>
          <w:szCs w:val="24"/>
          <w:lang w:eastAsia="lt-LT"/>
        </w:rPr>
        <w:t>. informacijos Nacionalinei turizmo informacijos sistemai teikimas;</w:t>
      </w:r>
    </w:p>
    <w:p w14:paraId="374446EA"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11.15</w:t>
      </w:r>
      <w:r>
        <w:rPr>
          <w:rFonts w:ascii="Times-Roman" w:hAnsi="Times-Roman" w:cs="Times-Roman"/>
          <w:szCs w:val="24"/>
          <w:lang w:eastAsia="lt-LT"/>
        </w:rPr>
        <w:t>. lankytojų tyrimų atlikimas, siekiant kuo efektyvesnių Įs</w:t>
      </w:r>
      <w:r>
        <w:rPr>
          <w:rFonts w:ascii="Times-Roman" w:hAnsi="Times-Roman" w:cs="Times-Roman"/>
          <w:szCs w:val="24"/>
          <w:lang w:eastAsia="lt-LT"/>
        </w:rPr>
        <w:t>taigos veiklos rezultatų;</w:t>
      </w:r>
    </w:p>
    <w:p w14:paraId="374446EB" w14:textId="77777777" w:rsidR="00573B01" w:rsidRDefault="0041583E">
      <w:pPr>
        <w:ind w:firstLine="1134"/>
        <w:jc w:val="both"/>
        <w:rPr>
          <w:szCs w:val="24"/>
          <w:lang w:eastAsia="lt-LT"/>
        </w:rPr>
      </w:pPr>
      <w:r>
        <w:rPr>
          <w:rFonts w:ascii="Times-Roman" w:hAnsi="Times-Roman" w:cs="Times-Roman"/>
          <w:szCs w:val="24"/>
          <w:lang w:eastAsia="lt-LT"/>
        </w:rPr>
        <w:t>11.16</w:t>
      </w:r>
      <w:r>
        <w:rPr>
          <w:rFonts w:ascii="Times-Roman" w:hAnsi="Times-Roman" w:cs="Times-Roman"/>
          <w:szCs w:val="24"/>
          <w:lang w:eastAsia="lt-LT"/>
        </w:rPr>
        <w:t xml:space="preserve">. </w:t>
      </w:r>
      <w:r>
        <w:rPr>
          <w:szCs w:val="24"/>
          <w:lang w:eastAsia="lt-LT"/>
        </w:rPr>
        <w:t>turizmo ir verslo reikmėms skirtų duomenų bazių, informacinių sistemų, interneto puslapių kūrimas ir plėtra, įsijungimas į tarptautinius turizmo ir verslo interneto portalus, duomenų bazes ir internetinius puslapius, sp</w:t>
      </w:r>
      <w:r>
        <w:rPr>
          <w:szCs w:val="24"/>
          <w:lang w:eastAsia="lt-LT"/>
        </w:rPr>
        <w:t>ecialiųjų kompiuterinių programų kūrimas ir (ar) įdiegimas, siekiant pagerinti informacijos teikimą, bei skatinant turizmo ir verslo paslaugų ir produktų vartojimą;</w:t>
      </w:r>
    </w:p>
    <w:p w14:paraId="374446EC" w14:textId="77777777" w:rsidR="00573B01" w:rsidRDefault="0041583E">
      <w:pPr>
        <w:ind w:firstLine="1134"/>
        <w:jc w:val="both"/>
        <w:rPr>
          <w:rFonts w:ascii="Times-Roman" w:hAnsi="Times-Roman" w:cs="Times-Roman"/>
          <w:szCs w:val="24"/>
          <w:lang w:eastAsia="lt-LT"/>
        </w:rPr>
      </w:pPr>
      <w:r>
        <w:rPr>
          <w:szCs w:val="24"/>
          <w:lang w:eastAsia="lt-LT"/>
        </w:rPr>
        <w:t>11.17</w:t>
      </w:r>
      <w:r>
        <w:rPr>
          <w:szCs w:val="24"/>
          <w:lang w:eastAsia="lt-LT"/>
        </w:rPr>
        <w:t>. konsultavimo ar patariamojo pobūdžio paslaugos turizmo ir verslo srityje;</w:t>
      </w:r>
    </w:p>
    <w:p w14:paraId="374446ED"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11.1</w:t>
      </w:r>
      <w:r>
        <w:rPr>
          <w:rFonts w:ascii="Times-Roman" w:hAnsi="Times-Roman" w:cs="Times-Roman"/>
          <w:szCs w:val="24"/>
          <w:lang w:eastAsia="lt-LT"/>
        </w:rPr>
        <w:t>8</w:t>
      </w:r>
      <w:r>
        <w:rPr>
          <w:rFonts w:ascii="Times-Roman" w:hAnsi="Times-Roman" w:cs="Times-Roman"/>
          <w:szCs w:val="24"/>
          <w:lang w:eastAsia="lt-LT"/>
        </w:rPr>
        <w:t>.</w:t>
      </w:r>
      <w:r>
        <w:rPr>
          <w:szCs w:val="24"/>
          <w:lang w:eastAsia="lt-LT"/>
        </w:rPr>
        <w:t xml:space="preserve"> turizmo informacinių stendų ir ženklų įrengimas; </w:t>
      </w:r>
    </w:p>
    <w:p w14:paraId="374446EE"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11.</w:t>
      </w:r>
      <w:r>
        <w:rPr>
          <w:szCs w:val="24"/>
          <w:lang w:eastAsia="lt-LT"/>
        </w:rPr>
        <w:t>19</w:t>
      </w:r>
      <w:r>
        <w:rPr>
          <w:szCs w:val="24"/>
          <w:lang w:eastAsia="lt-LT"/>
        </w:rPr>
        <w:t>. Pagėgių savivaldybės išduodamų kaimo turizmo, nakvynės ir pusryčių bei turistinės stovyklos paslaugų teikimo pažymėjimų registravimas;</w:t>
      </w:r>
    </w:p>
    <w:p w14:paraId="374446EF" w14:textId="77777777" w:rsidR="00573B01" w:rsidRDefault="0041583E">
      <w:pPr>
        <w:ind w:firstLine="1134"/>
        <w:jc w:val="both"/>
        <w:rPr>
          <w:rFonts w:ascii="TTE19FFC48t00" w:hAnsi="TTE19FFC48t00" w:cs="TTE19FFC48t00"/>
          <w:szCs w:val="24"/>
          <w:lang w:eastAsia="lt-LT"/>
        </w:rPr>
      </w:pPr>
      <w:r>
        <w:rPr>
          <w:rFonts w:ascii="Times-Roman" w:hAnsi="Times-Roman" w:cs="Times-Roman"/>
          <w:szCs w:val="24"/>
          <w:lang w:eastAsia="lt-LT"/>
        </w:rPr>
        <w:t>11.</w:t>
      </w:r>
      <w:r>
        <w:rPr>
          <w:szCs w:val="24"/>
          <w:lang w:eastAsia="lt-LT"/>
        </w:rPr>
        <w:t>20</w:t>
      </w:r>
      <w:r>
        <w:rPr>
          <w:szCs w:val="24"/>
          <w:lang w:eastAsia="lt-LT"/>
        </w:rPr>
        <w:t>. kitos veiklos, susijusios su įstaigos tikslų</w:t>
      </w:r>
      <w:r>
        <w:rPr>
          <w:szCs w:val="24"/>
          <w:lang w:eastAsia="lt-LT"/>
        </w:rPr>
        <w:t xml:space="preserve"> įgyvendinimu.</w:t>
      </w:r>
    </w:p>
    <w:p w14:paraId="374446F0"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12</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 xml:space="preserve">staiga, </w:t>
      </w:r>
      <w:r>
        <w:rPr>
          <w:rFonts w:ascii="TTE19FFC48t00" w:hAnsi="TTE19FFC48t00" w:cs="TTE19FFC48t00"/>
          <w:szCs w:val="24"/>
          <w:lang w:eastAsia="lt-LT"/>
        </w:rPr>
        <w:t>į</w:t>
      </w:r>
      <w:r>
        <w:rPr>
          <w:rFonts w:ascii="Times-Roman" w:hAnsi="Times-Roman" w:cs="Times-Roman"/>
          <w:szCs w:val="24"/>
          <w:lang w:eastAsia="lt-LT"/>
        </w:rPr>
        <w:t xml:space="preserve">gyvendindama savo tikslus ir uždavinius, vykdo ūkinę </w:t>
      </w:r>
      <w:r>
        <w:rPr>
          <w:szCs w:val="24"/>
          <w:lang w:eastAsia="lt-LT"/>
        </w:rPr>
        <w:t>−</w:t>
      </w:r>
      <w:r>
        <w:rPr>
          <w:rFonts w:ascii="Times-Roman" w:hAnsi="Times-Roman" w:cs="Times-Roman"/>
          <w:szCs w:val="24"/>
          <w:lang w:eastAsia="lt-LT"/>
        </w:rPr>
        <w:t xml:space="preserve"> komercinę</w:t>
      </w:r>
      <w:r>
        <w:rPr>
          <w:rFonts w:ascii="TTE19FFC48t00" w:hAnsi="TTE19FFC48t00" w:cs="TTE19FFC48t00"/>
          <w:szCs w:val="24"/>
          <w:lang w:eastAsia="lt-LT"/>
        </w:rPr>
        <w:t xml:space="preserve"> </w:t>
      </w:r>
      <w:r>
        <w:rPr>
          <w:rFonts w:ascii="Times-Roman" w:hAnsi="Times-Roman" w:cs="Times-Roman"/>
          <w:szCs w:val="24"/>
          <w:lang w:eastAsia="lt-LT"/>
        </w:rPr>
        <w:t>veikl</w:t>
      </w:r>
      <w:r>
        <w:rPr>
          <w:rFonts w:ascii="TTE19FFC48t00" w:hAnsi="TTE19FFC48t00" w:cs="TTE19FFC48t00"/>
          <w:szCs w:val="24"/>
          <w:lang w:eastAsia="lt-LT"/>
        </w:rPr>
        <w:t>ą</w:t>
      </w:r>
      <w:r>
        <w:rPr>
          <w:rFonts w:ascii="Times-Roman" w:hAnsi="Times-Roman" w:cs="Times-Roman"/>
          <w:szCs w:val="24"/>
          <w:lang w:eastAsia="lt-LT"/>
        </w:rPr>
        <w:t>.</w:t>
      </w:r>
    </w:p>
    <w:p w14:paraId="374446F1"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12.1</w:t>
      </w:r>
      <w:r>
        <w:rPr>
          <w:rFonts w:ascii="Times-Roman" w:hAnsi="Times-Roman" w:cs="Times-Roman"/>
          <w:szCs w:val="24"/>
          <w:lang w:eastAsia="lt-LT"/>
        </w:rPr>
        <w:t xml:space="preserve"> Įstaigos veiklos rūšys yra šios:</w:t>
      </w:r>
    </w:p>
    <w:p w14:paraId="374446F2" w14:textId="77777777" w:rsidR="00573B01" w:rsidRDefault="00573B01">
      <w:pPr>
        <w:jc w:val="both"/>
        <w:rPr>
          <w:rFonts w:ascii="Times-Roman" w:hAnsi="Times-Roman" w:cs="Times-Roman"/>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26"/>
      </w:tblGrid>
      <w:tr w:rsidR="00573B01" w14:paraId="374446F5" w14:textId="77777777">
        <w:tc>
          <w:tcPr>
            <w:tcW w:w="1728" w:type="dxa"/>
            <w:vAlign w:val="center"/>
          </w:tcPr>
          <w:p w14:paraId="374446F3" w14:textId="77777777" w:rsidR="00573B01" w:rsidRDefault="0041583E">
            <w:pPr>
              <w:jc w:val="center"/>
              <w:rPr>
                <w:rFonts w:ascii="Times-Roman" w:hAnsi="Times-Roman" w:cs="Times-Roman"/>
                <w:b/>
                <w:sz w:val="22"/>
                <w:szCs w:val="22"/>
                <w:lang w:eastAsia="lt-LT"/>
              </w:rPr>
            </w:pPr>
            <w:r>
              <w:rPr>
                <w:rFonts w:ascii="Times-Roman" w:hAnsi="Times-Roman" w:cs="Times-Roman"/>
                <w:b/>
                <w:sz w:val="22"/>
                <w:szCs w:val="22"/>
                <w:lang w:eastAsia="lt-LT"/>
              </w:rPr>
              <w:t>Ekonominės veiklos rūšių klasifikatoriuje nurodytų veiklų kodai</w:t>
            </w:r>
          </w:p>
        </w:tc>
        <w:tc>
          <w:tcPr>
            <w:tcW w:w="8126" w:type="dxa"/>
            <w:vAlign w:val="center"/>
          </w:tcPr>
          <w:p w14:paraId="374446F4" w14:textId="77777777" w:rsidR="00573B01" w:rsidRDefault="0041583E">
            <w:pPr>
              <w:jc w:val="center"/>
              <w:rPr>
                <w:rFonts w:ascii="Times-Roman" w:hAnsi="Times-Roman" w:cs="Times-Roman"/>
                <w:b/>
                <w:sz w:val="22"/>
                <w:szCs w:val="22"/>
                <w:lang w:eastAsia="lt-LT"/>
              </w:rPr>
            </w:pPr>
            <w:r>
              <w:rPr>
                <w:rFonts w:ascii="Times-Roman" w:hAnsi="Times-Roman" w:cs="Times-Roman"/>
                <w:b/>
                <w:sz w:val="22"/>
                <w:szCs w:val="22"/>
                <w:lang w:eastAsia="lt-LT"/>
              </w:rPr>
              <w:t>Veiklos rūšys</w:t>
            </w:r>
          </w:p>
        </w:tc>
      </w:tr>
      <w:tr w:rsidR="00573B01" w14:paraId="374446F8" w14:textId="77777777">
        <w:tc>
          <w:tcPr>
            <w:tcW w:w="1728" w:type="dxa"/>
          </w:tcPr>
          <w:p w14:paraId="374446F6" w14:textId="77777777" w:rsidR="00573B01" w:rsidRDefault="0041583E">
            <w:pPr>
              <w:jc w:val="both"/>
              <w:rPr>
                <w:rFonts w:ascii="Times-Roman" w:hAnsi="Times-Roman" w:cs="Times-Roman"/>
                <w:sz w:val="22"/>
                <w:szCs w:val="22"/>
                <w:lang w:eastAsia="lt-LT"/>
              </w:rPr>
            </w:pPr>
            <w:r>
              <w:rPr>
                <w:bCs/>
                <w:color w:val="000000"/>
                <w:sz w:val="22"/>
                <w:szCs w:val="22"/>
                <w:lang w:eastAsia="lt-LT"/>
              </w:rPr>
              <w:t xml:space="preserve">01.70      </w:t>
            </w:r>
          </w:p>
        </w:tc>
        <w:tc>
          <w:tcPr>
            <w:tcW w:w="8126" w:type="dxa"/>
          </w:tcPr>
          <w:p w14:paraId="374446F7" w14:textId="77777777" w:rsidR="00573B01" w:rsidRDefault="0041583E">
            <w:pPr>
              <w:jc w:val="both"/>
              <w:rPr>
                <w:rFonts w:ascii="Times-Roman" w:hAnsi="Times-Roman" w:cs="Times-Roman"/>
                <w:sz w:val="22"/>
                <w:szCs w:val="22"/>
                <w:lang w:eastAsia="lt-LT"/>
              </w:rPr>
            </w:pPr>
            <w:r>
              <w:rPr>
                <w:bCs/>
                <w:color w:val="000000"/>
                <w:sz w:val="22"/>
                <w:szCs w:val="22"/>
                <w:lang w:eastAsia="lt-LT"/>
              </w:rPr>
              <w:t xml:space="preserve">Medžioklė, </w:t>
            </w:r>
            <w:r>
              <w:rPr>
                <w:bCs/>
                <w:color w:val="000000"/>
                <w:sz w:val="22"/>
                <w:szCs w:val="22"/>
                <w:lang w:eastAsia="lt-LT"/>
              </w:rPr>
              <w:t>gaudymas spąstais ir susijusių paslaugų veikla</w:t>
            </w:r>
          </w:p>
        </w:tc>
      </w:tr>
      <w:tr w:rsidR="00573B01" w14:paraId="374446FB" w14:textId="77777777">
        <w:tc>
          <w:tcPr>
            <w:tcW w:w="1728" w:type="dxa"/>
          </w:tcPr>
          <w:p w14:paraId="374446F9" w14:textId="77777777" w:rsidR="00573B01" w:rsidRDefault="0041583E">
            <w:pPr>
              <w:jc w:val="both"/>
              <w:rPr>
                <w:rFonts w:ascii="Times-Roman" w:hAnsi="Times-Roman" w:cs="Times-Roman"/>
                <w:sz w:val="22"/>
                <w:szCs w:val="22"/>
                <w:lang w:eastAsia="lt-LT"/>
              </w:rPr>
            </w:pPr>
            <w:r>
              <w:rPr>
                <w:bCs/>
                <w:color w:val="000000"/>
                <w:sz w:val="22"/>
                <w:szCs w:val="22"/>
                <w:lang w:eastAsia="lt-LT"/>
              </w:rPr>
              <w:t xml:space="preserve">02.30      </w:t>
            </w:r>
          </w:p>
        </w:tc>
        <w:tc>
          <w:tcPr>
            <w:tcW w:w="8126" w:type="dxa"/>
          </w:tcPr>
          <w:p w14:paraId="374446FA" w14:textId="77777777" w:rsidR="00573B01" w:rsidRDefault="0041583E">
            <w:pPr>
              <w:jc w:val="both"/>
              <w:rPr>
                <w:rFonts w:ascii="Times-Roman" w:hAnsi="Times-Roman" w:cs="Times-Roman"/>
                <w:sz w:val="22"/>
                <w:szCs w:val="22"/>
                <w:lang w:eastAsia="lt-LT"/>
              </w:rPr>
            </w:pPr>
            <w:r>
              <w:rPr>
                <w:bCs/>
                <w:color w:val="000000"/>
                <w:sz w:val="22"/>
                <w:szCs w:val="22"/>
                <w:lang w:eastAsia="lt-LT"/>
              </w:rPr>
              <w:t xml:space="preserve">Laukinių </w:t>
            </w:r>
            <w:proofErr w:type="spellStart"/>
            <w:r>
              <w:rPr>
                <w:bCs/>
                <w:color w:val="000000"/>
                <w:sz w:val="22"/>
                <w:szCs w:val="22"/>
                <w:lang w:eastAsia="lt-LT"/>
              </w:rPr>
              <w:t>nemedieninių</w:t>
            </w:r>
            <w:proofErr w:type="spellEnd"/>
            <w:r>
              <w:rPr>
                <w:bCs/>
                <w:color w:val="000000"/>
                <w:sz w:val="22"/>
                <w:szCs w:val="22"/>
                <w:lang w:eastAsia="lt-LT"/>
              </w:rPr>
              <w:t xml:space="preserve"> produktų rinkimas</w:t>
            </w:r>
          </w:p>
        </w:tc>
      </w:tr>
      <w:tr w:rsidR="00573B01" w14:paraId="374446FE" w14:textId="77777777">
        <w:tc>
          <w:tcPr>
            <w:tcW w:w="1728" w:type="dxa"/>
          </w:tcPr>
          <w:p w14:paraId="374446FC" w14:textId="77777777" w:rsidR="00573B01" w:rsidRDefault="0041583E">
            <w:pPr>
              <w:jc w:val="both"/>
              <w:rPr>
                <w:rFonts w:ascii="Times-Roman" w:hAnsi="Times-Roman" w:cs="Times-Roman"/>
                <w:sz w:val="22"/>
                <w:szCs w:val="22"/>
                <w:lang w:eastAsia="lt-LT"/>
              </w:rPr>
            </w:pPr>
            <w:r>
              <w:rPr>
                <w:bCs/>
                <w:color w:val="000000"/>
                <w:sz w:val="22"/>
                <w:szCs w:val="22"/>
                <w:lang w:eastAsia="lt-LT"/>
              </w:rPr>
              <w:t>02.30.10</w:t>
            </w:r>
          </w:p>
        </w:tc>
        <w:tc>
          <w:tcPr>
            <w:tcW w:w="8126" w:type="dxa"/>
          </w:tcPr>
          <w:p w14:paraId="374446FD" w14:textId="77777777" w:rsidR="00573B01" w:rsidRDefault="0041583E">
            <w:pPr>
              <w:jc w:val="both"/>
              <w:rPr>
                <w:rFonts w:ascii="Times-Roman" w:hAnsi="Times-Roman" w:cs="Times-Roman"/>
                <w:sz w:val="22"/>
                <w:szCs w:val="22"/>
                <w:lang w:eastAsia="lt-LT"/>
              </w:rPr>
            </w:pPr>
            <w:r>
              <w:rPr>
                <w:bCs/>
                <w:color w:val="000000"/>
                <w:sz w:val="22"/>
                <w:szCs w:val="22"/>
                <w:lang w:eastAsia="lt-LT"/>
              </w:rPr>
              <w:t>Miško grybų rinkimas</w:t>
            </w:r>
          </w:p>
        </w:tc>
      </w:tr>
      <w:tr w:rsidR="00573B01" w14:paraId="37444701" w14:textId="77777777">
        <w:tc>
          <w:tcPr>
            <w:tcW w:w="1728" w:type="dxa"/>
          </w:tcPr>
          <w:p w14:paraId="374446FF" w14:textId="77777777" w:rsidR="00573B01" w:rsidRDefault="0041583E">
            <w:pPr>
              <w:jc w:val="both"/>
              <w:rPr>
                <w:rFonts w:ascii="Times-Roman" w:hAnsi="Times-Roman" w:cs="Times-Roman"/>
                <w:sz w:val="22"/>
                <w:szCs w:val="22"/>
                <w:lang w:eastAsia="lt-LT"/>
              </w:rPr>
            </w:pPr>
            <w:r>
              <w:rPr>
                <w:bCs/>
                <w:color w:val="000000"/>
                <w:sz w:val="22"/>
                <w:szCs w:val="22"/>
                <w:lang w:eastAsia="lt-LT"/>
              </w:rPr>
              <w:t>02.30.20</w:t>
            </w:r>
          </w:p>
        </w:tc>
        <w:tc>
          <w:tcPr>
            <w:tcW w:w="8126" w:type="dxa"/>
          </w:tcPr>
          <w:p w14:paraId="37444700" w14:textId="77777777" w:rsidR="00573B01" w:rsidRDefault="0041583E">
            <w:pPr>
              <w:jc w:val="both"/>
              <w:rPr>
                <w:rFonts w:ascii="Times-Roman" w:hAnsi="Times-Roman" w:cs="Times-Roman"/>
                <w:sz w:val="22"/>
                <w:szCs w:val="22"/>
                <w:lang w:eastAsia="lt-LT"/>
              </w:rPr>
            </w:pPr>
            <w:r>
              <w:rPr>
                <w:bCs/>
                <w:color w:val="000000"/>
                <w:sz w:val="22"/>
                <w:szCs w:val="22"/>
                <w:lang w:eastAsia="lt-LT"/>
              </w:rPr>
              <w:t>Riešutų ir miško uogų rinkimas</w:t>
            </w:r>
          </w:p>
        </w:tc>
      </w:tr>
      <w:tr w:rsidR="00573B01" w14:paraId="37444704" w14:textId="77777777">
        <w:tc>
          <w:tcPr>
            <w:tcW w:w="1728" w:type="dxa"/>
          </w:tcPr>
          <w:p w14:paraId="37444702" w14:textId="77777777" w:rsidR="00573B01" w:rsidRDefault="0041583E">
            <w:pPr>
              <w:jc w:val="both"/>
              <w:rPr>
                <w:rFonts w:ascii="Times-Roman" w:hAnsi="Times-Roman" w:cs="Times-Roman"/>
                <w:sz w:val="22"/>
                <w:szCs w:val="22"/>
                <w:lang w:eastAsia="lt-LT"/>
              </w:rPr>
            </w:pPr>
            <w:r>
              <w:rPr>
                <w:bCs/>
                <w:color w:val="000000"/>
                <w:sz w:val="22"/>
                <w:szCs w:val="22"/>
                <w:lang w:eastAsia="lt-LT"/>
              </w:rPr>
              <w:t xml:space="preserve">03.1 </w:t>
            </w:r>
            <w:r>
              <w:rPr>
                <w:sz w:val="22"/>
                <w:szCs w:val="22"/>
                <w:lang w:eastAsia="lt-LT"/>
              </w:rPr>
              <w:t xml:space="preserve">       </w:t>
            </w:r>
          </w:p>
        </w:tc>
        <w:tc>
          <w:tcPr>
            <w:tcW w:w="8126" w:type="dxa"/>
          </w:tcPr>
          <w:p w14:paraId="37444703" w14:textId="77777777" w:rsidR="00573B01" w:rsidRDefault="0041583E">
            <w:pPr>
              <w:jc w:val="both"/>
              <w:rPr>
                <w:rFonts w:ascii="Times-Roman" w:hAnsi="Times-Roman" w:cs="Times-Roman"/>
                <w:sz w:val="22"/>
                <w:szCs w:val="22"/>
                <w:lang w:eastAsia="lt-LT"/>
              </w:rPr>
            </w:pPr>
            <w:r>
              <w:rPr>
                <w:bCs/>
                <w:color w:val="000000"/>
                <w:sz w:val="22"/>
                <w:szCs w:val="22"/>
                <w:lang w:eastAsia="lt-LT"/>
              </w:rPr>
              <w:t>Žvejyba</w:t>
            </w:r>
          </w:p>
        </w:tc>
      </w:tr>
      <w:tr w:rsidR="00573B01" w14:paraId="37444707" w14:textId="77777777">
        <w:tc>
          <w:tcPr>
            <w:tcW w:w="1728" w:type="dxa"/>
          </w:tcPr>
          <w:p w14:paraId="37444705" w14:textId="77777777" w:rsidR="00573B01" w:rsidRDefault="0041583E">
            <w:pPr>
              <w:jc w:val="both"/>
              <w:rPr>
                <w:rFonts w:ascii="Times-Roman" w:hAnsi="Times-Roman" w:cs="Times-Roman"/>
                <w:sz w:val="22"/>
                <w:szCs w:val="22"/>
                <w:lang w:eastAsia="lt-LT"/>
              </w:rPr>
            </w:pPr>
            <w:r>
              <w:rPr>
                <w:bCs/>
                <w:color w:val="000000"/>
                <w:sz w:val="22"/>
                <w:szCs w:val="22"/>
                <w:lang w:eastAsia="lt-LT"/>
              </w:rPr>
              <w:t xml:space="preserve">13.95 </w:t>
            </w:r>
            <w:r>
              <w:rPr>
                <w:sz w:val="22"/>
                <w:szCs w:val="22"/>
                <w:lang w:eastAsia="lt-LT"/>
              </w:rPr>
              <w:t xml:space="preserve">     </w:t>
            </w:r>
          </w:p>
        </w:tc>
        <w:tc>
          <w:tcPr>
            <w:tcW w:w="8126" w:type="dxa"/>
          </w:tcPr>
          <w:p w14:paraId="37444706" w14:textId="77777777" w:rsidR="00573B01" w:rsidRDefault="0041583E">
            <w:pPr>
              <w:rPr>
                <w:sz w:val="22"/>
                <w:szCs w:val="22"/>
                <w:lang w:eastAsia="lt-LT"/>
              </w:rPr>
            </w:pPr>
            <w:r>
              <w:rPr>
                <w:bCs/>
                <w:color w:val="000000"/>
                <w:sz w:val="22"/>
                <w:szCs w:val="22"/>
                <w:lang w:eastAsia="lt-LT"/>
              </w:rPr>
              <w:t xml:space="preserve">Neaustinių medžiagų ir neaustinių medžiagų </w:t>
            </w:r>
            <w:r>
              <w:rPr>
                <w:bCs/>
                <w:color w:val="000000"/>
                <w:sz w:val="22"/>
                <w:szCs w:val="22"/>
                <w:lang w:eastAsia="lt-LT"/>
              </w:rPr>
              <w:t>gaminių ir dirbinių, išskyrus drabužius, gamyba</w:t>
            </w:r>
          </w:p>
        </w:tc>
      </w:tr>
      <w:tr w:rsidR="00573B01" w14:paraId="3744470A" w14:textId="77777777">
        <w:tc>
          <w:tcPr>
            <w:tcW w:w="1728" w:type="dxa"/>
          </w:tcPr>
          <w:p w14:paraId="37444708" w14:textId="77777777" w:rsidR="00573B01" w:rsidRDefault="0041583E">
            <w:pPr>
              <w:jc w:val="both"/>
              <w:rPr>
                <w:rFonts w:ascii="Times-Roman" w:hAnsi="Times-Roman" w:cs="Times-Roman"/>
                <w:sz w:val="22"/>
                <w:szCs w:val="22"/>
                <w:lang w:eastAsia="lt-LT"/>
              </w:rPr>
            </w:pPr>
            <w:r>
              <w:rPr>
                <w:bCs/>
                <w:color w:val="000000"/>
                <w:sz w:val="22"/>
                <w:szCs w:val="22"/>
                <w:lang w:eastAsia="lt-LT"/>
              </w:rPr>
              <w:t xml:space="preserve">13.96 </w:t>
            </w:r>
            <w:r>
              <w:rPr>
                <w:sz w:val="22"/>
                <w:szCs w:val="22"/>
                <w:lang w:eastAsia="lt-LT"/>
              </w:rPr>
              <w:t xml:space="preserve">    </w:t>
            </w:r>
          </w:p>
        </w:tc>
        <w:tc>
          <w:tcPr>
            <w:tcW w:w="8126" w:type="dxa"/>
          </w:tcPr>
          <w:p w14:paraId="37444709" w14:textId="77777777" w:rsidR="00573B01" w:rsidRDefault="0041583E">
            <w:pPr>
              <w:rPr>
                <w:sz w:val="22"/>
                <w:szCs w:val="22"/>
                <w:lang w:eastAsia="lt-LT"/>
              </w:rPr>
            </w:pPr>
            <w:r>
              <w:rPr>
                <w:bCs/>
                <w:color w:val="000000"/>
                <w:sz w:val="22"/>
                <w:szCs w:val="22"/>
                <w:lang w:eastAsia="lt-LT"/>
              </w:rPr>
              <w:t>Kitų techninės ir pramoninės tekstilės gaminių ir dirbinių gamyba</w:t>
            </w:r>
          </w:p>
        </w:tc>
      </w:tr>
      <w:tr w:rsidR="00573B01" w14:paraId="3744470E" w14:textId="77777777">
        <w:tc>
          <w:tcPr>
            <w:tcW w:w="1728" w:type="dxa"/>
          </w:tcPr>
          <w:p w14:paraId="3744470B" w14:textId="77777777" w:rsidR="00573B01" w:rsidRDefault="0041583E">
            <w:pPr>
              <w:rPr>
                <w:bCs/>
                <w:color w:val="000000"/>
                <w:sz w:val="22"/>
                <w:szCs w:val="22"/>
                <w:lang w:eastAsia="lt-LT"/>
              </w:rPr>
            </w:pPr>
            <w:r>
              <w:rPr>
                <w:bCs/>
                <w:color w:val="000000"/>
                <w:sz w:val="22"/>
                <w:szCs w:val="22"/>
                <w:lang w:eastAsia="lt-LT"/>
              </w:rPr>
              <w:t xml:space="preserve">16.29 </w:t>
            </w:r>
          </w:p>
          <w:p w14:paraId="3744470C" w14:textId="77777777" w:rsidR="00573B01" w:rsidRDefault="00573B01">
            <w:pPr>
              <w:jc w:val="both"/>
              <w:rPr>
                <w:rFonts w:ascii="Times-Roman" w:hAnsi="Times-Roman" w:cs="Times-Roman"/>
                <w:sz w:val="22"/>
                <w:szCs w:val="22"/>
                <w:lang w:eastAsia="lt-LT"/>
              </w:rPr>
            </w:pPr>
          </w:p>
        </w:tc>
        <w:tc>
          <w:tcPr>
            <w:tcW w:w="8126" w:type="dxa"/>
          </w:tcPr>
          <w:p w14:paraId="3744470D" w14:textId="77777777" w:rsidR="00573B01" w:rsidRDefault="0041583E">
            <w:pPr>
              <w:rPr>
                <w:bCs/>
                <w:color w:val="000000"/>
                <w:sz w:val="22"/>
                <w:szCs w:val="22"/>
                <w:lang w:eastAsia="lt-LT"/>
              </w:rPr>
            </w:pPr>
            <w:r>
              <w:rPr>
                <w:bCs/>
                <w:color w:val="000000"/>
                <w:sz w:val="22"/>
                <w:szCs w:val="22"/>
                <w:lang w:eastAsia="lt-LT"/>
              </w:rPr>
              <w:t>Kitų medienos gaminių gamyba; dirbinių iš kamštienos, šiaudų ir pynimo medžiagų gamyba</w:t>
            </w:r>
          </w:p>
        </w:tc>
      </w:tr>
      <w:tr w:rsidR="00573B01" w14:paraId="37444711" w14:textId="77777777">
        <w:tc>
          <w:tcPr>
            <w:tcW w:w="1728" w:type="dxa"/>
          </w:tcPr>
          <w:p w14:paraId="3744470F" w14:textId="77777777" w:rsidR="00573B01" w:rsidRDefault="0041583E">
            <w:pPr>
              <w:rPr>
                <w:sz w:val="22"/>
                <w:szCs w:val="22"/>
                <w:lang w:eastAsia="lt-LT"/>
              </w:rPr>
            </w:pPr>
            <w:r>
              <w:rPr>
                <w:bCs/>
                <w:color w:val="000000"/>
                <w:sz w:val="22"/>
                <w:szCs w:val="22"/>
                <w:lang w:eastAsia="lt-LT"/>
              </w:rPr>
              <w:t xml:space="preserve">17.29 </w:t>
            </w:r>
          </w:p>
        </w:tc>
        <w:tc>
          <w:tcPr>
            <w:tcW w:w="8126" w:type="dxa"/>
          </w:tcPr>
          <w:p w14:paraId="37444710" w14:textId="77777777" w:rsidR="00573B01" w:rsidRDefault="0041583E">
            <w:pPr>
              <w:rPr>
                <w:sz w:val="22"/>
                <w:szCs w:val="22"/>
                <w:lang w:eastAsia="lt-LT"/>
              </w:rPr>
            </w:pPr>
            <w:r>
              <w:rPr>
                <w:bCs/>
                <w:color w:val="000000"/>
                <w:sz w:val="22"/>
                <w:szCs w:val="22"/>
                <w:lang w:eastAsia="lt-LT"/>
              </w:rPr>
              <w:t xml:space="preserve">Kitų popierinių ir </w:t>
            </w:r>
            <w:r>
              <w:rPr>
                <w:bCs/>
                <w:color w:val="000000"/>
                <w:sz w:val="22"/>
                <w:szCs w:val="22"/>
                <w:lang w:eastAsia="lt-LT"/>
              </w:rPr>
              <w:t>kartoninių gaminių gamyba</w:t>
            </w:r>
          </w:p>
        </w:tc>
      </w:tr>
      <w:tr w:rsidR="00573B01" w14:paraId="37444714" w14:textId="77777777">
        <w:tc>
          <w:tcPr>
            <w:tcW w:w="1728" w:type="dxa"/>
          </w:tcPr>
          <w:p w14:paraId="37444712" w14:textId="77777777" w:rsidR="00573B01" w:rsidRDefault="0041583E">
            <w:pPr>
              <w:rPr>
                <w:sz w:val="22"/>
                <w:szCs w:val="22"/>
                <w:lang w:eastAsia="lt-LT"/>
              </w:rPr>
            </w:pPr>
            <w:r>
              <w:rPr>
                <w:bCs/>
                <w:color w:val="000000"/>
                <w:sz w:val="22"/>
                <w:szCs w:val="22"/>
                <w:lang w:eastAsia="lt-LT"/>
              </w:rPr>
              <w:t xml:space="preserve">18.1 </w:t>
            </w:r>
          </w:p>
        </w:tc>
        <w:tc>
          <w:tcPr>
            <w:tcW w:w="8126" w:type="dxa"/>
          </w:tcPr>
          <w:p w14:paraId="37444713" w14:textId="77777777" w:rsidR="00573B01" w:rsidRDefault="0041583E">
            <w:pPr>
              <w:rPr>
                <w:sz w:val="22"/>
                <w:szCs w:val="22"/>
                <w:lang w:eastAsia="lt-LT"/>
              </w:rPr>
            </w:pPr>
            <w:r>
              <w:rPr>
                <w:bCs/>
                <w:color w:val="000000"/>
                <w:sz w:val="22"/>
                <w:szCs w:val="22"/>
                <w:lang w:eastAsia="lt-LT"/>
              </w:rPr>
              <w:t>Spausdinimas ir su spausdinimu susijusios paslaugos</w:t>
            </w:r>
          </w:p>
        </w:tc>
      </w:tr>
      <w:tr w:rsidR="00573B01" w14:paraId="37444717" w14:textId="77777777">
        <w:tc>
          <w:tcPr>
            <w:tcW w:w="1728" w:type="dxa"/>
          </w:tcPr>
          <w:p w14:paraId="37444715" w14:textId="77777777" w:rsidR="00573B01" w:rsidRDefault="0041583E">
            <w:pPr>
              <w:rPr>
                <w:sz w:val="22"/>
                <w:szCs w:val="22"/>
                <w:lang w:eastAsia="lt-LT"/>
              </w:rPr>
            </w:pPr>
            <w:r>
              <w:rPr>
                <w:bCs/>
                <w:color w:val="000000"/>
                <w:sz w:val="22"/>
                <w:szCs w:val="22"/>
                <w:lang w:eastAsia="lt-LT"/>
              </w:rPr>
              <w:t xml:space="preserve">18.12 </w:t>
            </w:r>
          </w:p>
        </w:tc>
        <w:tc>
          <w:tcPr>
            <w:tcW w:w="8126" w:type="dxa"/>
          </w:tcPr>
          <w:p w14:paraId="37444716" w14:textId="77777777" w:rsidR="00573B01" w:rsidRDefault="0041583E">
            <w:pPr>
              <w:rPr>
                <w:sz w:val="22"/>
                <w:szCs w:val="22"/>
                <w:lang w:eastAsia="lt-LT"/>
              </w:rPr>
            </w:pPr>
            <w:r>
              <w:rPr>
                <w:bCs/>
                <w:color w:val="000000"/>
                <w:sz w:val="22"/>
                <w:szCs w:val="22"/>
                <w:lang w:eastAsia="lt-LT"/>
              </w:rPr>
              <w:t>Kitas spausdinimas</w:t>
            </w:r>
          </w:p>
        </w:tc>
      </w:tr>
      <w:tr w:rsidR="00573B01" w14:paraId="3744471A" w14:textId="77777777">
        <w:tc>
          <w:tcPr>
            <w:tcW w:w="1728" w:type="dxa"/>
          </w:tcPr>
          <w:p w14:paraId="37444718" w14:textId="77777777" w:rsidR="00573B01" w:rsidRDefault="0041583E">
            <w:pPr>
              <w:rPr>
                <w:sz w:val="22"/>
                <w:szCs w:val="22"/>
                <w:lang w:eastAsia="lt-LT"/>
              </w:rPr>
            </w:pPr>
            <w:r>
              <w:rPr>
                <w:bCs/>
                <w:color w:val="000000"/>
                <w:sz w:val="22"/>
                <w:szCs w:val="22"/>
                <w:lang w:eastAsia="lt-LT"/>
              </w:rPr>
              <w:t xml:space="preserve">18.13 </w:t>
            </w:r>
          </w:p>
        </w:tc>
        <w:tc>
          <w:tcPr>
            <w:tcW w:w="8126" w:type="dxa"/>
          </w:tcPr>
          <w:p w14:paraId="37444719" w14:textId="77777777" w:rsidR="00573B01" w:rsidRDefault="0041583E">
            <w:pPr>
              <w:rPr>
                <w:sz w:val="22"/>
                <w:szCs w:val="22"/>
                <w:lang w:eastAsia="lt-LT"/>
              </w:rPr>
            </w:pPr>
            <w:r>
              <w:rPr>
                <w:bCs/>
                <w:color w:val="000000"/>
                <w:sz w:val="22"/>
                <w:szCs w:val="22"/>
                <w:lang w:eastAsia="lt-LT"/>
              </w:rPr>
              <w:t>Parengiamoji spausdinimo ir žiniasklaidos veikla</w:t>
            </w:r>
          </w:p>
        </w:tc>
      </w:tr>
      <w:tr w:rsidR="00573B01" w14:paraId="3744471D" w14:textId="77777777">
        <w:tc>
          <w:tcPr>
            <w:tcW w:w="1728" w:type="dxa"/>
          </w:tcPr>
          <w:p w14:paraId="3744471B" w14:textId="77777777" w:rsidR="00573B01" w:rsidRDefault="0041583E">
            <w:pPr>
              <w:rPr>
                <w:sz w:val="22"/>
                <w:szCs w:val="22"/>
                <w:lang w:eastAsia="lt-LT"/>
              </w:rPr>
            </w:pPr>
            <w:r>
              <w:rPr>
                <w:bCs/>
                <w:color w:val="000000"/>
                <w:sz w:val="22"/>
                <w:szCs w:val="22"/>
                <w:lang w:eastAsia="lt-LT"/>
              </w:rPr>
              <w:t xml:space="preserve">18.14 </w:t>
            </w:r>
          </w:p>
        </w:tc>
        <w:tc>
          <w:tcPr>
            <w:tcW w:w="8126" w:type="dxa"/>
          </w:tcPr>
          <w:p w14:paraId="3744471C" w14:textId="77777777" w:rsidR="00573B01" w:rsidRDefault="0041583E">
            <w:pPr>
              <w:rPr>
                <w:sz w:val="22"/>
                <w:szCs w:val="22"/>
                <w:lang w:eastAsia="lt-LT"/>
              </w:rPr>
            </w:pPr>
            <w:r>
              <w:rPr>
                <w:bCs/>
                <w:color w:val="000000"/>
                <w:sz w:val="22"/>
                <w:szCs w:val="22"/>
                <w:lang w:eastAsia="lt-LT"/>
              </w:rPr>
              <w:t>Įrišimas ir susijusios paslaugos</w:t>
            </w:r>
          </w:p>
        </w:tc>
      </w:tr>
      <w:tr w:rsidR="00573B01" w14:paraId="37444720" w14:textId="77777777">
        <w:tc>
          <w:tcPr>
            <w:tcW w:w="1728" w:type="dxa"/>
          </w:tcPr>
          <w:p w14:paraId="3744471E" w14:textId="77777777" w:rsidR="00573B01" w:rsidRDefault="0041583E">
            <w:pPr>
              <w:rPr>
                <w:sz w:val="22"/>
                <w:szCs w:val="22"/>
                <w:lang w:eastAsia="lt-LT"/>
              </w:rPr>
            </w:pPr>
            <w:r>
              <w:rPr>
                <w:bCs/>
                <w:color w:val="000000"/>
                <w:sz w:val="22"/>
                <w:szCs w:val="22"/>
                <w:lang w:eastAsia="lt-LT"/>
              </w:rPr>
              <w:t>18.20</w:t>
            </w:r>
          </w:p>
        </w:tc>
        <w:tc>
          <w:tcPr>
            <w:tcW w:w="8126" w:type="dxa"/>
          </w:tcPr>
          <w:p w14:paraId="3744471F" w14:textId="77777777" w:rsidR="00573B01" w:rsidRDefault="0041583E">
            <w:pPr>
              <w:rPr>
                <w:bCs/>
                <w:color w:val="000000"/>
                <w:sz w:val="22"/>
                <w:szCs w:val="22"/>
                <w:lang w:eastAsia="lt-LT"/>
              </w:rPr>
            </w:pPr>
            <w:r>
              <w:rPr>
                <w:bCs/>
                <w:color w:val="000000"/>
                <w:sz w:val="22"/>
                <w:szCs w:val="22"/>
                <w:lang w:eastAsia="lt-LT"/>
              </w:rPr>
              <w:t>Įrašytų laikmenų tiražavimas</w:t>
            </w:r>
          </w:p>
        </w:tc>
      </w:tr>
      <w:tr w:rsidR="00573B01" w14:paraId="37444723" w14:textId="77777777">
        <w:tc>
          <w:tcPr>
            <w:tcW w:w="1728" w:type="dxa"/>
          </w:tcPr>
          <w:p w14:paraId="37444721" w14:textId="77777777" w:rsidR="00573B01" w:rsidRDefault="0041583E">
            <w:pPr>
              <w:rPr>
                <w:sz w:val="22"/>
                <w:szCs w:val="22"/>
                <w:lang w:eastAsia="lt-LT"/>
              </w:rPr>
            </w:pPr>
            <w:r>
              <w:rPr>
                <w:bCs/>
                <w:color w:val="000000"/>
                <w:sz w:val="22"/>
                <w:szCs w:val="22"/>
                <w:lang w:eastAsia="lt-LT"/>
              </w:rPr>
              <w:t xml:space="preserve">23.4 </w:t>
            </w:r>
          </w:p>
        </w:tc>
        <w:tc>
          <w:tcPr>
            <w:tcW w:w="8126" w:type="dxa"/>
          </w:tcPr>
          <w:p w14:paraId="37444722" w14:textId="77777777" w:rsidR="00573B01" w:rsidRDefault="0041583E">
            <w:pPr>
              <w:rPr>
                <w:bCs/>
                <w:color w:val="000000"/>
                <w:sz w:val="22"/>
                <w:szCs w:val="22"/>
                <w:lang w:eastAsia="lt-LT"/>
              </w:rPr>
            </w:pPr>
            <w:r>
              <w:rPr>
                <w:bCs/>
                <w:color w:val="000000"/>
                <w:sz w:val="22"/>
                <w:szCs w:val="22"/>
                <w:lang w:eastAsia="lt-LT"/>
              </w:rPr>
              <w:t>Kitų porcelianinių ir keraminių gaminių bei dirbinių gamyba</w:t>
            </w:r>
          </w:p>
        </w:tc>
      </w:tr>
      <w:tr w:rsidR="00573B01" w14:paraId="37444726" w14:textId="77777777">
        <w:tc>
          <w:tcPr>
            <w:tcW w:w="1728" w:type="dxa"/>
          </w:tcPr>
          <w:p w14:paraId="37444724" w14:textId="77777777" w:rsidR="00573B01" w:rsidRDefault="0041583E">
            <w:pPr>
              <w:rPr>
                <w:bCs/>
                <w:color w:val="000000"/>
                <w:sz w:val="22"/>
                <w:szCs w:val="22"/>
                <w:lang w:eastAsia="lt-LT"/>
              </w:rPr>
            </w:pPr>
            <w:r>
              <w:rPr>
                <w:bCs/>
                <w:color w:val="000000"/>
                <w:sz w:val="22"/>
                <w:szCs w:val="22"/>
                <w:lang w:eastAsia="lt-LT"/>
              </w:rPr>
              <w:t xml:space="preserve">23.49 </w:t>
            </w:r>
          </w:p>
        </w:tc>
        <w:tc>
          <w:tcPr>
            <w:tcW w:w="8126" w:type="dxa"/>
          </w:tcPr>
          <w:p w14:paraId="37444725" w14:textId="77777777" w:rsidR="00573B01" w:rsidRDefault="0041583E">
            <w:pPr>
              <w:rPr>
                <w:bCs/>
                <w:color w:val="000000"/>
                <w:sz w:val="22"/>
                <w:szCs w:val="22"/>
                <w:lang w:eastAsia="lt-LT"/>
              </w:rPr>
            </w:pPr>
            <w:r>
              <w:rPr>
                <w:bCs/>
                <w:color w:val="000000"/>
                <w:sz w:val="22"/>
                <w:szCs w:val="22"/>
                <w:lang w:eastAsia="lt-LT"/>
              </w:rPr>
              <w:t>Kitų keraminių gaminių ir dirbinių gamyba</w:t>
            </w:r>
          </w:p>
        </w:tc>
      </w:tr>
      <w:tr w:rsidR="00573B01" w14:paraId="37444729" w14:textId="77777777">
        <w:tc>
          <w:tcPr>
            <w:tcW w:w="1728" w:type="dxa"/>
          </w:tcPr>
          <w:p w14:paraId="37444727" w14:textId="77777777" w:rsidR="00573B01" w:rsidRDefault="0041583E">
            <w:pPr>
              <w:rPr>
                <w:sz w:val="22"/>
                <w:szCs w:val="22"/>
                <w:lang w:eastAsia="lt-LT"/>
              </w:rPr>
            </w:pPr>
            <w:r>
              <w:rPr>
                <w:bCs/>
                <w:color w:val="000000"/>
                <w:sz w:val="22"/>
                <w:szCs w:val="22"/>
                <w:lang w:eastAsia="lt-LT"/>
              </w:rPr>
              <w:t xml:space="preserve">32.13 </w:t>
            </w:r>
          </w:p>
        </w:tc>
        <w:tc>
          <w:tcPr>
            <w:tcW w:w="8126" w:type="dxa"/>
          </w:tcPr>
          <w:p w14:paraId="37444728" w14:textId="77777777" w:rsidR="00573B01" w:rsidRDefault="0041583E">
            <w:pPr>
              <w:rPr>
                <w:sz w:val="22"/>
                <w:szCs w:val="22"/>
                <w:lang w:eastAsia="lt-LT"/>
              </w:rPr>
            </w:pPr>
            <w:r>
              <w:rPr>
                <w:bCs/>
                <w:color w:val="000000"/>
                <w:sz w:val="22"/>
                <w:szCs w:val="22"/>
                <w:lang w:eastAsia="lt-LT"/>
              </w:rPr>
              <w:t>Dirbtinės bižuterijos ir panašių dirbinių gamyba</w:t>
            </w:r>
          </w:p>
        </w:tc>
      </w:tr>
      <w:tr w:rsidR="00573B01" w14:paraId="3744472C" w14:textId="77777777">
        <w:tc>
          <w:tcPr>
            <w:tcW w:w="1728" w:type="dxa"/>
          </w:tcPr>
          <w:p w14:paraId="3744472A" w14:textId="77777777" w:rsidR="00573B01" w:rsidRDefault="0041583E">
            <w:pPr>
              <w:rPr>
                <w:sz w:val="22"/>
                <w:szCs w:val="22"/>
                <w:lang w:eastAsia="lt-LT"/>
              </w:rPr>
            </w:pPr>
            <w:r>
              <w:rPr>
                <w:bCs/>
                <w:color w:val="000000"/>
                <w:sz w:val="22"/>
                <w:szCs w:val="22"/>
                <w:lang w:eastAsia="lt-LT"/>
              </w:rPr>
              <w:t xml:space="preserve">32.40 </w:t>
            </w:r>
          </w:p>
        </w:tc>
        <w:tc>
          <w:tcPr>
            <w:tcW w:w="8126" w:type="dxa"/>
          </w:tcPr>
          <w:p w14:paraId="3744472B" w14:textId="77777777" w:rsidR="00573B01" w:rsidRDefault="0041583E">
            <w:pPr>
              <w:rPr>
                <w:bCs/>
                <w:color w:val="000000"/>
                <w:sz w:val="22"/>
                <w:szCs w:val="22"/>
                <w:lang w:eastAsia="lt-LT"/>
              </w:rPr>
            </w:pPr>
            <w:r>
              <w:rPr>
                <w:bCs/>
                <w:color w:val="000000"/>
                <w:sz w:val="22"/>
                <w:szCs w:val="22"/>
                <w:lang w:eastAsia="lt-LT"/>
              </w:rPr>
              <w:t>Žaidimų ir žaislų gamyba</w:t>
            </w:r>
          </w:p>
        </w:tc>
      </w:tr>
      <w:tr w:rsidR="00573B01" w14:paraId="3744472F" w14:textId="77777777">
        <w:tc>
          <w:tcPr>
            <w:tcW w:w="1728" w:type="dxa"/>
          </w:tcPr>
          <w:p w14:paraId="3744472D" w14:textId="77777777" w:rsidR="00573B01" w:rsidRDefault="0041583E">
            <w:pPr>
              <w:rPr>
                <w:sz w:val="22"/>
                <w:szCs w:val="22"/>
                <w:lang w:eastAsia="lt-LT"/>
              </w:rPr>
            </w:pPr>
            <w:r>
              <w:rPr>
                <w:bCs/>
                <w:color w:val="000000"/>
                <w:sz w:val="22"/>
                <w:szCs w:val="22"/>
                <w:lang w:eastAsia="lt-LT"/>
              </w:rPr>
              <w:t xml:space="preserve">47.24.10 </w:t>
            </w:r>
          </w:p>
        </w:tc>
        <w:tc>
          <w:tcPr>
            <w:tcW w:w="8126" w:type="dxa"/>
          </w:tcPr>
          <w:p w14:paraId="3744472E" w14:textId="77777777" w:rsidR="00573B01" w:rsidRDefault="0041583E">
            <w:pPr>
              <w:rPr>
                <w:bCs/>
                <w:color w:val="000000"/>
                <w:sz w:val="22"/>
                <w:szCs w:val="22"/>
                <w:lang w:eastAsia="lt-LT"/>
              </w:rPr>
            </w:pPr>
            <w:r>
              <w:rPr>
                <w:bCs/>
                <w:color w:val="000000"/>
                <w:sz w:val="22"/>
                <w:szCs w:val="22"/>
                <w:lang w:eastAsia="lt-LT"/>
              </w:rPr>
              <w:t>Duonos, pyrago ir kitų miltinių produktų mažm</w:t>
            </w:r>
            <w:r>
              <w:rPr>
                <w:bCs/>
                <w:color w:val="000000"/>
                <w:sz w:val="22"/>
                <w:szCs w:val="22"/>
                <w:lang w:eastAsia="lt-LT"/>
              </w:rPr>
              <w:t>eninė prekyba</w:t>
            </w:r>
          </w:p>
        </w:tc>
      </w:tr>
      <w:tr w:rsidR="00573B01" w14:paraId="37444732" w14:textId="77777777">
        <w:tc>
          <w:tcPr>
            <w:tcW w:w="1728" w:type="dxa"/>
          </w:tcPr>
          <w:p w14:paraId="37444730" w14:textId="77777777" w:rsidR="00573B01" w:rsidRDefault="0041583E">
            <w:pPr>
              <w:rPr>
                <w:sz w:val="22"/>
                <w:szCs w:val="22"/>
                <w:lang w:eastAsia="lt-LT"/>
              </w:rPr>
            </w:pPr>
            <w:r>
              <w:rPr>
                <w:bCs/>
                <w:color w:val="000000"/>
                <w:sz w:val="22"/>
                <w:szCs w:val="22"/>
                <w:lang w:eastAsia="lt-LT"/>
              </w:rPr>
              <w:t xml:space="preserve">47.24.20 </w:t>
            </w:r>
          </w:p>
        </w:tc>
        <w:tc>
          <w:tcPr>
            <w:tcW w:w="8126" w:type="dxa"/>
          </w:tcPr>
          <w:p w14:paraId="37444731" w14:textId="77777777" w:rsidR="00573B01" w:rsidRDefault="0041583E">
            <w:pPr>
              <w:rPr>
                <w:sz w:val="22"/>
                <w:szCs w:val="22"/>
                <w:lang w:eastAsia="lt-LT"/>
              </w:rPr>
            </w:pPr>
            <w:r>
              <w:rPr>
                <w:bCs/>
                <w:color w:val="000000"/>
                <w:sz w:val="22"/>
                <w:szCs w:val="22"/>
                <w:lang w:eastAsia="lt-LT"/>
              </w:rPr>
              <w:t>Konditerijos gaminių ir saldumynų mažmeninė prekyba</w:t>
            </w:r>
          </w:p>
        </w:tc>
      </w:tr>
      <w:tr w:rsidR="00573B01" w14:paraId="37444735" w14:textId="77777777">
        <w:tc>
          <w:tcPr>
            <w:tcW w:w="1728" w:type="dxa"/>
          </w:tcPr>
          <w:p w14:paraId="37444733" w14:textId="77777777" w:rsidR="00573B01" w:rsidRDefault="0041583E">
            <w:pPr>
              <w:rPr>
                <w:sz w:val="22"/>
                <w:szCs w:val="22"/>
                <w:lang w:eastAsia="lt-LT"/>
              </w:rPr>
            </w:pPr>
            <w:r>
              <w:rPr>
                <w:bCs/>
                <w:color w:val="000000"/>
                <w:sz w:val="22"/>
                <w:szCs w:val="22"/>
                <w:lang w:eastAsia="lt-LT"/>
              </w:rPr>
              <w:t xml:space="preserve">47.25.20 </w:t>
            </w:r>
          </w:p>
        </w:tc>
        <w:tc>
          <w:tcPr>
            <w:tcW w:w="8126" w:type="dxa"/>
          </w:tcPr>
          <w:p w14:paraId="37444734" w14:textId="77777777" w:rsidR="00573B01" w:rsidRDefault="0041583E">
            <w:pPr>
              <w:tabs>
                <w:tab w:val="left" w:pos="1290"/>
              </w:tabs>
              <w:rPr>
                <w:sz w:val="22"/>
                <w:szCs w:val="22"/>
                <w:lang w:eastAsia="lt-LT"/>
              </w:rPr>
            </w:pPr>
            <w:r>
              <w:rPr>
                <w:bCs/>
                <w:color w:val="000000"/>
                <w:sz w:val="22"/>
                <w:szCs w:val="22"/>
                <w:lang w:eastAsia="lt-LT"/>
              </w:rPr>
              <w:t>Gaivinamųjų gėrimų mažmeninė prekyba</w:t>
            </w:r>
          </w:p>
        </w:tc>
      </w:tr>
      <w:tr w:rsidR="00573B01" w14:paraId="37444738" w14:textId="77777777">
        <w:tc>
          <w:tcPr>
            <w:tcW w:w="1728" w:type="dxa"/>
          </w:tcPr>
          <w:p w14:paraId="37444736" w14:textId="77777777" w:rsidR="00573B01" w:rsidRDefault="0041583E">
            <w:pPr>
              <w:rPr>
                <w:sz w:val="22"/>
                <w:szCs w:val="22"/>
                <w:lang w:eastAsia="lt-LT"/>
              </w:rPr>
            </w:pPr>
            <w:r>
              <w:rPr>
                <w:bCs/>
                <w:color w:val="000000"/>
                <w:sz w:val="22"/>
                <w:szCs w:val="22"/>
                <w:lang w:eastAsia="lt-LT"/>
              </w:rPr>
              <w:t xml:space="preserve">47.51 </w:t>
            </w:r>
          </w:p>
        </w:tc>
        <w:tc>
          <w:tcPr>
            <w:tcW w:w="8126" w:type="dxa"/>
          </w:tcPr>
          <w:p w14:paraId="37444737" w14:textId="77777777" w:rsidR="00573B01" w:rsidRDefault="0041583E">
            <w:pPr>
              <w:rPr>
                <w:bCs/>
                <w:color w:val="000000"/>
                <w:sz w:val="22"/>
                <w:szCs w:val="22"/>
                <w:lang w:eastAsia="lt-LT"/>
              </w:rPr>
            </w:pPr>
            <w:r>
              <w:rPr>
                <w:bCs/>
                <w:color w:val="000000"/>
                <w:sz w:val="22"/>
                <w:szCs w:val="22"/>
                <w:lang w:eastAsia="lt-LT"/>
              </w:rPr>
              <w:t>Tekstilės gaminių mažmeninė prekyba specializuotose parduotuvėse</w:t>
            </w:r>
          </w:p>
        </w:tc>
      </w:tr>
      <w:tr w:rsidR="00573B01" w14:paraId="3744473B" w14:textId="77777777">
        <w:tc>
          <w:tcPr>
            <w:tcW w:w="1728" w:type="dxa"/>
          </w:tcPr>
          <w:p w14:paraId="37444739" w14:textId="77777777" w:rsidR="00573B01" w:rsidRDefault="0041583E">
            <w:pPr>
              <w:rPr>
                <w:sz w:val="22"/>
                <w:szCs w:val="22"/>
                <w:lang w:eastAsia="lt-LT"/>
              </w:rPr>
            </w:pPr>
            <w:r>
              <w:rPr>
                <w:bCs/>
                <w:color w:val="000000"/>
                <w:sz w:val="22"/>
                <w:szCs w:val="22"/>
                <w:lang w:eastAsia="lt-LT"/>
              </w:rPr>
              <w:t xml:space="preserve">47.6 </w:t>
            </w:r>
          </w:p>
        </w:tc>
        <w:tc>
          <w:tcPr>
            <w:tcW w:w="8126" w:type="dxa"/>
          </w:tcPr>
          <w:p w14:paraId="3744473A" w14:textId="77777777" w:rsidR="00573B01" w:rsidRDefault="0041583E">
            <w:pPr>
              <w:rPr>
                <w:bCs/>
                <w:color w:val="000000"/>
                <w:sz w:val="22"/>
                <w:szCs w:val="22"/>
                <w:lang w:eastAsia="lt-LT"/>
              </w:rPr>
            </w:pPr>
            <w:r>
              <w:rPr>
                <w:bCs/>
                <w:color w:val="000000"/>
                <w:sz w:val="22"/>
                <w:szCs w:val="22"/>
                <w:lang w:eastAsia="lt-LT"/>
              </w:rPr>
              <w:t xml:space="preserve">Kultūros ir poilsio prekių mažmeninė prekyba </w:t>
            </w:r>
            <w:r>
              <w:rPr>
                <w:bCs/>
                <w:color w:val="000000"/>
                <w:sz w:val="22"/>
                <w:szCs w:val="22"/>
                <w:lang w:eastAsia="lt-LT"/>
              </w:rPr>
              <w:t>specializuotose parduotuvėse</w:t>
            </w:r>
          </w:p>
        </w:tc>
      </w:tr>
      <w:tr w:rsidR="00573B01" w14:paraId="3744473E" w14:textId="77777777">
        <w:tc>
          <w:tcPr>
            <w:tcW w:w="1728" w:type="dxa"/>
          </w:tcPr>
          <w:p w14:paraId="3744473C" w14:textId="77777777" w:rsidR="00573B01" w:rsidRDefault="0041583E">
            <w:pPr>
              <w:rPr>
                <w:sz w:val="22"/>
                <w:szCs w:val="22"/>
                <w:lang w:eastAsia="lt-LT"/>
              </w:rPr>
            </w:pPr>
            <w:r>
              <w:rPr>
                <w:bCs/>
                <w:color w:val="000000"/>
                <w:sz w:val="22"/>
                <w:szCs w:val="22"/>
                <w:lang w:eastAsia="lt-LT"/>
              </w:rPr>
              <w:t xml:space="preserve">47.61 </w:t>
            </w:r>
          </w:p>
        </w:tc>
        <w:tc>
          <w:tcPr>
            <w:tcW w:w="8126" w:type="dxa"/>
          </w:tcPr>
          <w:p w14:paraId="3744473D" w14:textId="77777777" w:rsidR="00573B01" w:rsidRDefault="0041583E">
            <w:pPr>
              <w:rPr>
                <w:sz w:val="22"/>
                <w:szCs w:val="22"/>
                <w:lang w:eastAsia="lt-LT"/>
              </w:rPr>
            </w:pPr>
            <w:r>
              <w:rPr>
                <w:bCs/>
                <w:color w:val="000000"/>
                <w:sz w:val="22"/>
                <w:szCs w:val="22"/>
                <w:lang w:eastAsia="lt-LT"/>
              </w:rPr>
              <w:t>Knygų mažmeninė prekyba specializuotose parduotuvėse</w:t>
            </w:r>
          </w:p>
        </w:tc>
      </w:tr>
      <w:tr w:rsidR="00573B01" w14:paraId="37444741" w14:textId="77777777">
        <w:tc>
          <w:tcPr>
            <w:tcW w:w="1728" w:type="dxa"/>
          </w:tcPr>
          <w:p w14:paraId="3744473F" w14:textId="77777777" w:rsidR="00573B01" w:rsidRDefault="0041583E">
            <w:pPr>
              <w:rPr>
                <w:sz w:val="22"/>
                <w:szCs w:val="22"/>
                <w:lang w:eastAsia="lt-LT"/>
              </w:rPr>
            </w:pPr>
            <w:r>
              <w:rPr>
                <w:bCs/>
                <w:color w:val="000000"/>
                <w:sz w:val="22"/>
                <w:szCs w:val="22"/>
                <w:lang w:eastAsia="lt-LT"/>
              </w:rPr>
              <w:t xml:space="preserve">47.62 </w:t>
            </w:r>
          </w:p>
        </w:tc>
        <w:tc>
          <w:tcPr>
            <w:tcW w:w="8126" w:type="dxa"/>
          </w:tcPr>
          <w:p w14:paraId="37444740" w14:textId="77777777" w:rsidR="00573B01" w:rsidRDefault="0041583E">
            <w:pPr>
              <w:rPr>
                <w:bCs/>
                <w:color w:val="000000"/>
                <w:sz w:val="22"/>
                <w:szCs w:val="22"/>
                <w:lang w:eastAsia="lt-LT"/>
              </w:rPr>
            </w:pPr>
            <w:r>
              <w:rPr>
                <w:bCs/>
                <w:color w:val="000000"/>
                <w:sz w:val="22"/>
                <w:szCs w:val="22"/>
                <w:lang w:eastAsia="lt-LT"/>
              </w:rPr>
              <w:t>Laikraščių ir raštinės reikmenų mažmeninė prekyba specializuotose parduotuvėse</w:t>
            </w:r>
          </w:p>
        </w:tc>
      </w:tr>
      <w:tr w:rsidR="00573B01" w14:paraId="37444744" w14:textId="77777777">
        <w:tc>
          <w:tcPr>
            <w:tcW w:w="1728" w:type="dxa"/>
          </w:tcPr>
          <w:p w14:paraId="37444742" w14:textId="77777777" w:rsidR="00573B01" w:rsidRDefault="0041583E">
            <w:pPr>
              <w:rPr>
                <w:sz w:val="22"/>
                <w:szCs w:val="22"/>
                <w:lang w:eastAsia="lt-LT"/>
              </w:rPr>
            </w:pPr>
            <w:r>
              <w:rPr>
                <w:bCs/>
                <w:color w:val="000000"/>
                <w:sz w:val="22"/>
                <w:szCs w:val="22"/>
                <w:lang w:eastAsia="lt-LT"/>
              </w:rPr>
              <w:lastRenderedPageBreak/>
              <w:t xml:space="preserve">47.63 </w:t>
            </w:r>
          </w:p>
        </w:tc>
        <w:tc>
          <w:tcPr>
            <w:tcW w:w="8126" w:type="dxa"/>
          </w:tcPr>
          <w:p w14:paraId="37444743" w14:textId="77777777" w:rsidR="00573B01" w:rsidRDefault="0041583E">
            <w:pPr>
              <w:rPr>
                <w:sz w:val="22"/>
                <w:szCs w:val="22"/>
                <w:lang w:eastAsia="lt-LT"/>
              </w:rPr>
            </w:pPr>
            <w:r>
              <w:rPr>
                <w:bCs/>
                <w:color w:val="000000"/>
                <w:sz w:val="22"/>
                <w:szCs w:val="22"/>
                <w:lang w:eastAsia="lt-LT"/>
              </w:rPr>
              <w:t>Muzikos ir vaizdo įrašų mažmeninė prekyba specializuotose parduotuvėse</w:t>
            </w:r>
          </w:p>
        </w:tc>
      </w:tr>
      <w:tr w:rsidR="00573B01" w14:paraId="37444747" w14:textId="77777777">
        <w:tc>
          <w:tcPr>
            <w:tcW w:w="1728" w:type="dxa"/>
          </w:tcPr>
          <w:p w14:paraId="37444745" w14:textId="77777777" w:rsidR="00573B01" w:rsidRDefault="0041583E">
            <w:pPr>
              <w:rPr>
                <w:sz w:val="22"/>
                <w:szCs w:val="22"/>
                <w:lang w:eastAsia="lt-LT"/>
              </w:rPr>
            </w:pPr>
            <w:r>
              <w:rPr>
                <w:bCs/>
                <w:color w:val="000000"/>
                <w:sz w:val="22"/>
                <w:szCs w:val="22"/>
                <w:lang w:eastAsia="lt-LT"/>
              </w:rPr>
              <w:t xml:space="preserve">47.64 </w:t>
            </w:r>
          </w:p>
        </w:tc>
        <w:tc>
          <w:tcPr>
            <w:tcW w:w="8126" w:type="dxa"/>
          </w:tcPr>
          <w:p w14:paraId="37444746" w14:textId="77777777" w:rsidR="00573B01" w:rsidRDefault="0041583E">
            <w:pPr>
              <w:rPr>
                <w:bCs/>
                <w:color w:val="000000"/>
                <w:sz w:val="22"/>
                <w:szCs w:val="22"/>
                <w:lang w:eastAsia="lt-LT"/>
              </w:rPr>
            </w:pPr>
            <w:r>
              <w:rPr>
                <w:bCs/>
                <w:color w:val="000000"/>
                <w:sz w:val="22"/>
                <w:szCs w:val="22"/>
                <w:lang w:eastAsia="lt-LT"/>
              </w:rPr>
              <w:t>Sporto įrangos mažmeninė prekyba specializuotose parduotuvėse</w:t>
            </w:r>
          </w:p>
        </w:tc>
      </w:tr>
      <w:tr w:rsidR="00573B01" w14:paraId="3744474A" w14:textId="77777777">
        <w:tc>
          <w:tcPr>
            <w:tcW w:w="1728" w:type="dxa"/>
          </w:tcPr>
          <w:p w14:paraId="37444748" w14:textId="77777777" w:rsidR="00573B01" w:rsidRDefault="0041583E">
            <w:pPr>
              <w:rPr>
                <w:sz w:val="22"/>
                <w:szCs w:val="22"/>
                <w:lang w:eastAsia="lt-LT"/>
              </w:rPr>
            </w:pPr>
            <w:r>
              <w:rPr>
                <w:bCs/>
                <w:color w:val="000000"/>
                <w:sz w:val="22"/>
                <w:szCs w:val="22"/>
                <w:lang w:eastAsia="lt-LT"/>
              </w:rPr>
              <w:t xml:space="preserve">47.65 </w:t>
            </w:r>
          </w:p>
        </w:tc>
        <w:tc>
          <w:tcPr>
            <w:tcW w:w="8126" w:type="dxa"/>
          </w:tcPr>
          <w:p w14:paraId="37444749" w14:textId="77777777" w:rsidR="00573B01" w:rsidRDefault="0041583E">
            <w:pPr>
              <w:rPr>
                <w:sz w:val="22"/>
                <w:szCs w:val="22"/>
                <w:lang w:eastAsia="lt-LT"/>
              </w:rPr>
            </w:pPr>
            <w:r>
              <w:rPr>
                <w:bCs/>
                <w:color w:val="000000"/>
                <w:sz w:val="22"/>
                <w:szCs w:val="22"/>
                <w:lang w:eastAsia="lt-LT"/>
              </w:rPr>
              <w:t>Žaidimų ir žaislų mažmeninė prekyba specializuotose parduotuvėse</w:t>
            </w:r>
          </w:p>
        </w:tc>
      </w:tr>
      <w:tr w:rsidR="00573B01" w14:paraId="3744474D" w14:textId="77777777">
        <w:tc>
          <w:tcPr>
            <w:tcW w:w="1728" w:type="dxa"/>
          </w:tcPr>
          <w:p w14:paraId="3744474B" w14:textId="77777777" w:rsidR="00573B01" w:rsidRDefault="0041583E">
            <w:pPr>
              <w:rPr>
                <w:sz w:val="22"/>
                <w:szCs w:val="22"/>
                <w:lang w:eastAsia="lt-LT"/>
              </w:rPr>
            </w:pPr>
            <w:r>
              <w:rPr>
                <w:bCs/>
                <w:color w:val="000000"/>
                <w:sz w:val="22"/>
                <w:szCs w:val="22"/>
                <w:lang w:eastAsia="lt-LT"/>
              </w:rPr>
              <w:t xml:space="preserve">47.78 </w:t>
            </w:r>
          </w:p>
        </w:tc>
        <w:tc>
          <w:tcPr>
            <w:tcW w:w="8126" w:type="dxa"/>
          </w:tcPr>
          <w:p w14:paraId="3744474C" w14:textId="77777777" w:rsidR="00573B01" w:rsidRDefault="0041583E">
            <w:pPr>
              <w:rPr>
                <w:bCs/>
                <w:color w:val="000000"/>
                <w:sz w:val="22"/>
                <w:szCs w:val="22"/>
                <w:lang w:eastAsia="lt-LT"/>
              </w:rPr>
            </w:pPr>
            <w:r>
              <w:rPr>
                <w:bCs/>
                <w:color w:val="000000"/>
                <w:sz w:val="22"/>
                <w:szCs w:val="22"/>
                <w:lang w:eastAsia="lt-LT"/>
              </w:rPr>
              <w:t>Kita naujų prekių mažmeninė prekyba specializuotose parduotuvėse</w:t>
            </w:r>
          </w:p>
        </w:tc>
      </w:tr>
      <w:tr w:rsidR="00573B01" w14:paraId="37444750" w14:textId="77777777">
        <w:tc>
          <w:tcPr>
            <w:tcW w:w="1728" w:type="dxa"/>
          </w:tcPr>
          <w:p w14:paraId="3744474E" w14:textId="77777777" w:rsidR="00573B01" w:rsidRDefault="0041583E">
            <w:pPr>
              <w:rPr>
                <w:bCs/>
                <w:color w:val="000000"/>
                <w:sz w:val="22"/>
                <w:szCs w:val="22"/>
                <w:lang w:eastAsia="lt-LT"/>
              </w:rPr>
            </w:pPr>
            <w:r>
              <w:rPr>
                <w:bCs/>
                <w:color w:val="000000"/>
                <w:sz w:val="22"/>
                <w:szCs w:val="22"/>
                <w:lang w:eastAsia="lt-LT"/>
              </w:rPr>
              <w:t>47.78.90</w:t>
            </w:r>
          </w:p>
        </w:tc>
        <w:tc>
          <w:tcPr>
            <w:tcW w:w="8126" w:type="dxa"/>
          </w:tcPr>
          <w:p w14:paraId="3744474F" w14:textId="77777777" w:rsidR="00573B01" w:rsidRDefault="0041583E">
            <w:pPr>
              <w:rPr>
                <w:bCs/>
                <w:color w:val="000000"/>
                <w:sz w:val="22"/>
                <w:szCs w:val="22"/>
                <w:lang w:eastAsia="lt-LT"/>
              </w:rPr>
            </w:pPr>
            <w:r>
              <w:rPr>
                <w:bCs/>
                <w:color w:val="000000"/>
                <w:sz w:val="22"/>
                <w:szCs w:val="22"/>
                <w:lang w:eastAsia="lt-LT"/>
              </w:rPr>
              <w:t xml:space="preserve">Kita specializuota mažmeninė </w:t>
            </w:r>
            <w:r>
              <w:rPr>
                <w:bCs/>
                <w:color w:val="000000"/>
                <w:sz w:val="22"/>
                <w:szCs w:val="22"/>
                <w:lang w:eastAsia="lt-LT"/>
              </w:rPr>
              <w:t>prekyba</w:t>
            </w:r>
          </w:p>
        </w:tc>
      </w:tr>
      <w:tr w:rsidR="00573B01" w14:paraId="37444753" w14:textId="77777777">
        <w:tc>
          <w:tcPr>
            <w:tcW w:w="1728" w:type="dxa"/>
          </w:tcPr>
          <w:p w14:paraId="37444751" w14:textId="77777777" w:rsidR="00573B01" w:rsidRDefault="0041583E">
            <w:pPr>
              <w:rPr>
                <w:sz w:val="22"/>
                <w:szCs w:val="22"/>
                <w:lang w:eastAsia="lt-LT"/>
              </w:rPr>
            </w:pPr>
            <w:r>
              <w:rPr>
                <w:bCs/>
                <w:color w:val="000000"/>
                <w:sz w:val="22"/>
                <w:szCs w:val="22"/>
                <w:lang w:eastAsia="lt-LT"/>
              </w:rPr>
              <w:t xml:space="preserve">47.79.10 </w:t>
            </w:r>
          </w:p>
        </w:tc>
        <w:tc>
          <w:tcPr>
            <w:tcW w:w="8126" w:type="dxa"/>
          </w:tcPr>
          <w:p w14:paraId="37444752" w14:textId="77777777" w:rsidR="00573B01" w:rsidRDefault="0041583E">
            <w:pPr>
              <w:rPr>
                <w:sz w:val="22"/>
                <w:szCs w:val="22"/>
                <w:lang w:eastAsia="lt-LT"/>
              </w:rPr>
            </w:pPr>
            <w:r>
              <w:rPr>
                <w:bCs/>
                <w:color w:val="000000"/>
                <w:sz w:val="22"/>
                <w:szCs w:val="22"/>
                <w:lang w:eastAsia="lt-LT"/>
              </w:rPr>
              <w:t>Antikvarinių daiktų mažmeninė prekyba</w:t>
            </w:r>
          </w:p>
        </w:tc>
      </w:tr>
      <w:tr w:rsidR="00573B01" w14:paraId="37444756" w14:textId="77777777">
        <w:tc>
          <w:tcPr>
            <w:tcW w:w="1728" w:type="dxa"/>
          </w:tcPr>
          <w:p w14:paraId="37444754" w14:textId="77777777" w:rsidR="00573B01" w:rsidRDefault="0041583E">
            <w:pPr>
              <w:rPr>
                <w:sz w:val="22"/>
                <w:szCs w:val="22"/>
                <w:lang w:eastAsia="lt-LT"/>
              </w:rPr>
            </w:pPr>
            <w:r>
              <w:rPr>
                <w:bCs/>
                <w:color w:val="000000"/>
                <w:sz w:val="22"/>
                <w:szCs w:val="22"/>
                <w:lang w:eastAsia="lt-LT"/>
              </w:rPr>
              <w:t xml:space="preserve">47.91 </w:t>
            </w:r>
          </w:p>
        </w:tc>
        <w:tc>
          <w:tcPr>
            <w:tcW w:w="8126" w:type="dxa"/>
          </w:tcPr>
          <w:p w14:paraId="37444755" w14:textId="77777777" w:rsidR="00573B01" w:rsidRDefault="0041583E">
            <w:pPr>
              <w:rPr>
                <w:bCs/>
                <w:color w:val="000000"/>
                <w:sz w:val="22"/>
                <w:szCs w:val="22"/>
                <w:lang w:eastAsia="lt-LT"/>
              </w:rPr>
            </w:pPr>
            <w:r>
              <w:rPr>
                <w:bCs/>
                <w:color w:val="000000"/>
                <w:sz w:val="22"/>
                <w:szCs w:val="22"/>
                <w:lang w:eastAsia="lt-LT"/>
              </w:rPr>
              <w:t>Užsakomasis pardavimas paštu arba internetu</w:t>
            </w:r>
          </w:p>
        </w:tc>
      </w:tr>
      <w:tr w:rsidR="00573B01" w14:paraId="37444759" w14:textId="77777777">
        <w:tc>
          <w:tcPr>
            <w:tcW w:w="1728" w:type="dxa"/>
          </w:tcPr>
          <w:p w14:paraId="37444757" w14:textId="77777777" w:rsidR="00573B01" w:rsidRDefault="0041583E">
            <w:pPr>
              <w:rPr>
                <w:sz w:val="22"/>
                <w:szCs w:val="22"/>
                <w:lang w:eastAsia="lt-LT"/>
              </w:rPr>
            </w:pPr>
            <w:r>
              <w:rPr>
                <w:bCs/>
                <w:color w:val="000000"/>
                <w:sz w:val="22"/>
                <w:szCs w:val="22"/>
                <w:lang w:eastAsia="lt-LT"/>
              </w:rPr>
              <w:t xml:space="preserve">47.99 </w:t>
            </w:r>
          </w:p>
        </w:tc>
        <w:tc>
          <w:tcPr>
            <w:tcW w:w="8126" w:type="dxa"/>
          </w:tcPr>
          <w:p w14:paraId="37444758" w14:textId="77777777" w:rsidR="00573B01" w:rsidRDefault="0041583E">
            <w:pPr>
              <w:rPr>
                <w:sz w:val="22"/>
                <w:szCs w:val="22"/>
                <w:lang w:eastAsia="lt-LT"/>
              </w:rPr>
            </w:pPr>
            <w:r>
              <w:rPr>
                <w:bCs/>
                <w:color w:val="000000"/>
                <w:sz w:val="22"/>
                <w:szCs w:val="22"/>
                <w:lang w:eastAsia="lt-LT"/>
              </w:rPr>
              <w:t>Kita mažmeninė prekyba ne parduotuvėse, kioskuose ar prekyvietėse</w:t>
            </w:r>
          </w:p>
        </w:tc>
      </w:tr>
      <w:tr w:rsidR="00573B01" w14:paraId="3744475C" w14:textId="77777777">
        <w:tc>
          <w:tcPr>
            <w:tcW w:w="1728" w:type="dxa"/>
          </w:tcPr>
          <w:p w14:paraId="3744475A" w14:textId="77777777" w:rsidR="00573B01" w:rsidRDefault="0041583E">
            <w:pPr>
              <w:rPr>
                <w:sz w:val="22"/>
                <w:szCs w:val="22"/>
                <w:lang w:eastAsia="lt-LT"/>
              </w:rPr>
            </w:pPr>
            <w:r>
              <w:rPr>
                <w:bCs/>
                <w:color w:val="000000"/>
                <w:sz w:val="22"/>
                <w:szCs w:val="22"/>
                <w:lang w:eastAsia="lt-LT"/>
              </w:rPr>
              <w:t xml:space="preserve">47.99.10 </w:t>
            </w:r>
          </w:p>
        </w:tc>
        <w:tc>
          <w:tcPr>
            <w:tcW w:w="8126" w:type="dxa"/>
          </w:tcPr>
          <w:p w14:paraId="3744475B" w14:textId="77777777" w:rsidR="00573B01" w:rsidRDefault="0041583E">
            <w:pPr>
              <w:rPr>
                <w:sz w:val="22"/>
                <w:szCs w:val="22"/>
                <w:lang w:eastAsia="lt-LT"/>
              </w:rPr>
            </w:pPr>
            <w:r>
              <w:rPr>
                <w:bCs/>
                <w:color w:val="000000"/>
                <w:sz w:val="22"/>
                <w:szCs w:val="22"/>
                <w:lang w:eastAsia="lt-LT"/>
              </w:rPr>
              <w:t>Mažmeninė prekyba per keliaujančius firmos atstovus</w:t>
            </w:r>
          </w:p>
        </w:tc>
      </w:tr>
      <w:tr w:rsidR="00573B01" w14:paraId="3744475F" w14:textId="77777777">
        <w:tc>
          <w:tcPr>
            <w:tcW w:w="1728" w:type="dxa"/>
          </w:tcPr>
          <w:p w14:paraId="3744475D" w14:textId="77777777" w:rsidR="00573B01" w:rsidRDefault="0041583E">
            <w:pPr>
              <w:rPr>
                <w:sz w:val="22"/>
                <w:szCs w:val="22"/>
                <w:lang w:eastAsia="lt-LT"/>
              </w:rPr>
            </w:pPr>
            <w:r>
              <w:rPr>
                <w:bCs/>
                <w:color w:val="000000"/>
                <w:sz w:val="22"/>
                <w:szCs w:val="22"/>
                <w:lang w:eastAsia="lt-LT"/>
              </w:rPr>
              <w:t xml:space="preserve">47.99.20 </w:t>
            </w:r>
          </w:p>
        </w:tc>
        <w:tc>
          <w:tcPr>
            <w:tcW w:w="8126" w:type="dxa"/>
          </w:tcPr>
          <w:p w14:paraId="3744475E" w14:textId="77777777" w:rsidR="00573B01" w:rsidRDefault="0041583E">
            <w:pPr>
              <w:rPr>
                <w:bCs/>
                <w:color w:val="000000"/>
                <w:sz w:val="22"/>
                <w:szCs w:val="22"/>
                <w:lang w:eastAsia="lt-LT"/>
              </w:rPr>
            </w:pPr>
            <w:r>
              <w:rPr>
                <w:bCs/>
                <w:color w:val="000000"/>
                <w:sz w:val="22"/>
                <w:szCs w:val="22"/>
                <w:lang w:eastAsia="lt-LT"/>
              </w:rPr>
              <w:t>Mažmeninė prekyba iš automatų smulkioms prekėms pardavinėti</w:t>
            </w:r>
          </w:p>
        </w:tc>
      </w:tr>
      <w:tr w:rsidR="00573B01" w14:paraId="37444762" w14:textId="77777777">
        <w:tc>
          <w:tcPr>
            <w:tcW w:w="1728" w:type="dxa"/>
          </w:tcPr>
          <w:p w14:paraId="37444760" w14:textId="77777777" w:rsidR="00573B01" w:rsidRDefault="0041583E">
            <w:pPr>
              <w:rPr>
                <w:sz w:val="22"/>
                <w:szCs w:val="22"/>
                <w:lang w:eastAsia="lt-LT"/>
              </w:rPr>
            </w:pPr>
            <w:r>
              <w:rPr>
                <w:bCs/>
                <w:color w:val="000000"/>
                <w:sz w:val="22"/>
                <w:szCs w:val="22"/>
                <w:lang w:eastAsia="lt-LT"/>
              </w:rPr>
              <w:t xml:space="preserve">49.3 </w:t>
            </w:r>
          </w:p>
        </w:tc>
        <w:tc>
          <w:tcPr>
            <w:tcW w:w="8126" w:type="dxa"/>
          </w:tcPr>
          <w:p w14:paraId="37444761" w14:textId="77777777" w:rsidR="00573B01" w:rsidRDefault="0041583E">
            <w:pPr>
              <w:rPr>
                <w:bCs/>
                <w:color w:val="000000"/>
                <w:sz w:val="22"/>
                <w:szCs w:val="22"/>
                <w:lang w:eastAsia="lt-LT"/>
              </w:rPr>
            </w:pPr>
            <w:r>
              <w:rPr>
                <w:bCs/>
                <w:color w:val="000000"/>
                <w:sz w:val="22"/>
                <w:szCs w:val="22"/>
                <w:lang w:eastAsia="lt-LT"/>
              </w:rPr>
              <w:t>Kitas keleivinis sausumos transportas</w:t>
            </w:r>
          </w:p>
        </w:tc>
      </w:tr>
      <w:tr w:rsidR="00573B01" w14:paraId="37444765" w14:textId="77777777">
        <w:tc>
          <w:tcPr>
            <w:tcW w:w="1728" w:type="dxa"/>
          </w:tcPr>
          <w:p w14:paraId="37444763" w14:textId="77777777" w:rsidR="00573B01" w:rsidRDefault="0041583E">
            <w:pPr>
              <w:rPr>
                <w:bCs/>
                <w:color w:val="000000"/>
                <w:sz w:val="22"/>
                <w:szCs w:val="22"/>
                <w:lang w:eastAsia="lt-LT"/>
              </w:rPr>
            </w:pPr>
            <w:r>
              <w:rPr>
                <w:bCs/>
                <w:color w:val="000000"/>
                <w:sz w:val="22"/>
                <w:szCs w:val="22"/>
                <w:lang w:eastAsia="lt-LT"/>
              </w:rPr>
              <w:t xml:space="preserve">49.32 </w:t>
            </w:r>
          </w:p>
        </w:tc>
        <w:tc>
          <w:tcPr>
            <w:tcW w:w="8126" w:type="dxa"/>
          </w:tcPr>
          <w:p w14:paraId="37444764" w14:textId="77777777" w:rsidR="00573B01" w:rsidRDefault="0041583E">
            <w:pPr>
              <w:rPr>
                <w:sz w:val="22"/>
                <w:szCs w:val="22"/>
                <w:lang w:eastAsia="lt-LT"/>
              </w:rPr>
            </w:pPr>
            <w:r>
              <w:rPr>
                <w:bCs/>
                <w:color w:val="000000"/>
                <w:sz w:val="22"/>
                <w:szCs w:val="22"/>
                <w:lang w:eastAsia="lt-LT"/>
              </w:rPr>
              <w:t>Taksi veikla</w:t>
            </w:r>
          </w:p>
        </w:tc>
      </w:tr>
      <w:tr w:rsidR="00573B01" w14:paraId="37444768" w14:textId="77777777">
        <w:tc>
          <w:tcPr>
            <w:tcW w:w="1728" w:type="dxa"/>
          </w:tcPr>
          <w:p w14:paraId="37444766" w14:textId="77777777" w:rsidR="00573B01" w:rsidRDefault="0041583E">
            <w:pPr>
              <w:rPr>
                <w:sz w:val="22"/>
                <w:szCs w:val="22"/>
                <w:lang w:eastAsia="lt-LT"/>
              </w:rPr>
            </w:pPr>
            <w:r>
              <w:rPr>
                <w:bCs/>
                <w:color w:val="000000"/>
                <w:sz w:val="22"/>
                <w:szCs w:val="22"/>
                <w:lang w:eastAsia="lt-LT"/>
              </w:rPr>
              <w:t xml:space="preserve">49.39 </w:t>
            </w:r>
          </w:p>
        </w:tc>
        <w:tc>
          <w:tcPr>
            <w:tcW w:w="8126" w:type="dxa"/>
          </w:tcPr>
          <w:p w14:paraId="37444767" w14:textId="77777777" w:rsidR="00573B01" w:rsidRDefault="0041583E">
            <w:pPr>
              <w:rPr>
                <w:bCs/>
                <w:color w:val="000000"/>
                <w:sz w:val="22"/>
                <w:szCs w:val="22"/>
                <w:lang w:eastAsia="lt-LT"/>
              </w:rPr>
            </w:pPr>
            <w:r>
              <w:rPr>
                <w:bCs/>
                <w:color w:val="000000"/>
                <w:sz w:val="22"/>
                <w:szCs w:val="22"/>
                <w:lang w:eastAsia="lt-LT"/>
              </w:rPr>
              <w:t>Kitas, niekur kitur nepriskirtas, keleivinis sausumos transportas</w:t>
            </w:r>
          </w:p>
        </w:tc>
      </w:tr>
      <w:tr w:rsidR="00573B01" w14:paraId="3744476B" w14:textId="77777777">
        <w:tc>
          <w:tcPr>
            <w:tcW w:w="1728" w:type="dxa"/>
          </w:tcPr>
          <w:p w14:paraId="37444769" w14:textId="77777777" w:rsidR="00573B01" w:rsidRDefault="0041583E">
            <w:pPr>
              <w:rPr>
                <w:sz w:val="22"/>
                <w:szCs w:val="22"/>
                <w:lang w:eastAsia="lt-LT"/>
              </w:rPr>
            </w:pPr>
            <w:r>
              <w:rPr>
                <w:bCs/>
                <w:color w:val="000000"/>
                <w:sz w:val="22"/>
                <w:szCs w:val="22"/>
                <w:lang w:eastAsia="lt-LT"/>
              </w:rPr>
              <w:t xml:space="preserve">50.10 </w:t>
            </w:r>
          </w:p>
        </w:tc>
        <w:tc>
          <w:tcPr>
            <w:tcW w:w="8126" w:type="dxa"/>
          </w:tcPr>
          <w:p w14:paraId="3744476A" w14:textId="77777777" w:rsidR="00573B01" w:rsidRDefault="0041583E">
            <w:pPr>
              <w:rPr>
                <w:sz w:val="22"/>
                <w:szCs w:val="22"/>
                <w:lang w:eastAsia="lt-LT"/>
              </w:rPr>
            </w:pPr>
            <w:r>
              <w:rPr>
                <w:bCs/>
                <w:color w:val="000000"/>
                <w:sz w:val="22"/>
                <w:szCs w:val="22"/>
                <w:lang w:eastAsia="lt-LT"/>
              </w:rPr>
              <w:t xml:space="preserve">Jūrų ir pakrančių keleivinis vandens </w:t>
            </w:r>
            <w:r>
              <w:rPr>
                <w:bCs/>
                <w:color w:val="000000"/>
                <w:sz w:val="22"/>
                <w:szCs w:val="22"/>
                <w:lang w:eastAsia="lt-LT"/>
              </w:rPr>
              <w:t>transportas</w:t>
            </w:r>
          </w:p>
        </w:tc>
      </w:tr>
      <w:tr w:rsidR="00573B01" w14:paraId="3744476E" w14:textId="77777777">
        <w:tc>
          <w:tcPr>
            <w:tcW w:w="1728" w:type="dxa"/>
          </w:tcPr>
          <w:p w14:paraId="3744476C" w14:textId="77777777" w:rsidR="00573B01" w:rsidRDefault="0041583E">
            <w:pPr>
              <w:rPr>
                <w:bCs/>
                <w:color w:val="000000"/>
                <w:sz w:val="22"/>
                <w:szCs w:val="22"/>
                <w:lang w:eastAsia="lt-LT"/>
              </w:rPr>
            </w:pPr>
            <w:r>
              <w:rPr>
                <w:bCs/>
                <w:color w:val="000000"/>
                <w:sz w:val="22"/>
                <w:szCs w:val="22"/>
                <w:lang w:eastAsia="lt-LT"/>
              </w:rPr>
              <w:t>50.3</w:t>
            </w:r>
          </w:p>
        </w:tc>
        <w:tc>
          <w:tcPr>
            <w:tcW w:w="8126" w:type="dxa"/>
          </w:tcPr>
          <w:p w14:paraId="3744476D" w14:textId="77777777" w:rsidR="00573B01" w:rsidRDefault="0041583E">
            <w:pPr>
              <w:rPr>
                <w:bCs/>
                <w:color w:val="000000"/>
                <w:sz w:val="22"/>
                <w:szCs w:val="22"/>
                <w:lang w:eastAsia="lt-LT"/>
              </w:rPr>
            </w:pPr>
            <w:r>
              <w:rPr>
                <w:bCs/>
                <w:color w:val="000000"/>
                <w:sz w:val="22"/>
                <w:szCs w:val="22"/>
                <w:lang w:eastAsia="lt-LT"/>
              </w:rPr>
              <w:t>Vidaus vandenų keleivinis transportas</w:t>
            </w:r>
          </w:p>
        </w:tc>
      </w:tr>
      <w:tr w:rsidR="00573B01" w14:paraId="37444771" w14:textId="77777777">
        <w:tc>
          <w:tcPr>
            <w:tcW w:w="1728" w:type="dxa"/>
          </w:tcPr>
          <w:p w14:paraId="3744476F" w14:textId="77777777" w:rsidR="00573B01" w:rsidRDefault="0041583E">
            <w:pPr>
              <w:rPr>
                <w:sz w:val="22"/>
                <w:szCs w:val="22"/>
                <w:lang w:eastAsia="lt-LT"/>
              </w:rPr>
            </w:pPr>
            <w:r>
              <w:rPr>
                <w:bCs/>
                <w:color w:val="000000"/>
                <w:sz w:val="22"/>
                <w:szCs w:val="22"/>
                <w:lang w:eastAsia="lt-LT"/>
              </w:rPr>
              <w:t xml:space="preserve">51.10 </w:t>
            </w:r>
          </w:p>
        </w:tc>
        <w:tc>
          <w:tcPr>
            <w:tcW w:w="8126" w:type="dxa"/>
          </w:tcPr>
          <w:p w14:paraId="37444770" w14:textId="77777777" w:rsidR="00573B01" w:rsidRDefault="0041583E">
            <w:pPr>
              <w:rPr>
                <w:bCs/>
                <w:color w:val="000000"/>
                <w:sz w:val="22"/>
                <w:szCs w:val="22"/>
                <w:lang w:eastAsia="lt-LT"/>
              </w:rPr>
            </w:pPr>
            <w:r>
              <w:rPr>
                <w:bCs/>
                <w:color w:val="000000"/>
                <w:sz w:val="22"/>
                <w:szCs w:val="22"/>
                <w:lang w:eastAsia="lt-LT"/>
              </w:rPr>
              <w:t>Keleivinis oro transportas</w:t>
            </w:r>
          </w:p>
        </w:tc>
      </w:tr>
      <w:tr w:rsidR="00573B01" w14:paraId="37444774" w14:textId="77777777">
        <w:tc>
          <w:tcPr>
            <w:tcW w:w="1728" w:type="dxa"/>
          </w:tcPr>
          <w:p w14:paraId="37444772" w14:textId="77777777" w:rsidR="00573B01" w:rsidRDefault="0041583E">
            <w:pPr>
              <w:rPr>
                <w:sz w:val="22"/>
                <w:szCs w:val="22"/>
                <w:lang w:eastAsia="lt-LT"/>
              </w:rPr>
            </w:pPr>
            <w:r>
              <w:rPr>
                <w:bCs/>
                <w:color w:val="000000"/>
                <w:sz w:val="22"/>
                <w:szCs w:val="22"/>
                <w:lang w:eastAsia="lt-LT"/>
              </w:rPr>
              <w:t xml:space="preserve">52.21 </w:t>
            </w:r>
          </w:p>
        </w:tc>
        <w:tc>
          <w:tcPr>
            <w:tcW w:w="8126" w:type="dxa"/>
          </w:tcPr>
          <w:p w14:paraId="37444773" w14:textId="77777777" w:rsidR="00573B01" w:rsidRDefault="0041583E">
            <w:pPr>
              <w:rPr>
                <w:bCs/>
                <w:color w:val="000000"/>
                <w:sz w:val="22"/>
                <w:szCs w:val="22"/>
                <w:lang w:eastAsia="lt-LT"/>
              </w:rPr>
            </w:pPr>
            <w:r>
              <w:rPr>
                <w:bCs/>
                <w:color w:val="000000"/>
                <w:sz w:val="22"/>
                <w:szCs w:val="22"/>
                <w:lang w:eastAsia="lt-LT"/>
              </w:rPr>
              <w:t>Sausumos transportui būdingų paslaugų veikla</w:t>
            </w:r>
          </w:p>
        </w:tc>
      </w:tr>
      <w:tr w:rsidR="00573B01" w14:paraId="37444777" w14:textId="77777777">
        <w:tc>
          <w:tcPr>
            <w:tcW w:w="1728" w:type="dxa"/>
          </w:tcPr>
          <w:p w14:paraId="37444775" w14:textId="77777777" w:rsidR="00573B01" w:rsidRDefault="0041583E">
            <w:pPr>
              <w:rPr>
                <w:sz w:val="22"/>
                <w:szCs w:val="22"/>
                <w:lang w:eastAsia="lt-LT"/>
              </w:rPr>
            </w:pPr>
            <w:r>
              <w:rPr>
                <w:bCs/>
                <w:color w:val="000000"/>
                <w:sz w:val="22"/>
                <w:szCs w:val="22"/>
                <w:lang w:eastAsia="lt-LT"/>
              </w:rPr>
              <w:t xml:space="preserve">52.21.20 </w:t>
            </w:r>
          </w:p>
        </w:tc>
        <w:tc>
          <w:tcPr>
            <w:tcW w:w="8126" w:type="dxa"/>
          </w:tcPr>
          <w:p w14:paraId="37444776" w14:textId="77777777" w:rsidR="00573B01" w:rsidRDefault="0041583E">
            <w:pPr>
              <w:rPr>
                <w:sz w:val="22"/>
                <w:szCs w:val="22"/>
                <w:lang w:eastAsia="lt-LT"/>
              </w:rPr>
            </w:pPr>
            <w:r>
              <w:rPr>
                <w:bCs/>
                <w:color w:val="000000"/>
                <w:sz w:val="22"/>
                <w:szCs w:val="22"/>
                <w:lang w:eastAsia="lt-LT"/>
              </w:rPr>
              <w:t>Automobilių stovėjimo aikštelių eksploatavimas</w:t>
            </w:r>
          </w:p>
        </w:tc>
      </w:tr>
      <w:tr w:rsidR="00573B01" w14:paraId="3744477A" w14:textId="77777777">
        <w:tc>
          <w:tcPr>
            <w:tcW w:w="1728" w:type="dxa"/>
          </w:tcPr>
          <w:p w14:paraId="37444778" w14:textId="77777777" w:rsidR="00573B01" w:rsidRDefault="0041583E">
            <w:pPr>
              <w:rPr>
                <w:sz w:val="22"/>
                <w:szCs w:val="22"/>
                <w:lang w:eastAsia="lt-LT"/>
              </w:rPr>
            </w:pPr>
            <w:r>
              <w:rPr>
                <w:bCs/>
                <w:color w:val="000000"/>
                <w:sz w:val="22"/>
                <w:szCs w:val="22"/>
                <w:lang w:eastAsia="lt-LT"/>
              </w:rPr>
              <w:t xml:space="preserve">53.20 </w:t>
            </w:r>
          </w:p>
        </w:tc>
        <w:tc>
          <w:tcPr>
            <w:tcW w:w="8126" w:type="dxa"/>
          </w:tcPr>
          <w:p w14:paraId="37444779" w14:textId="77777777" w:rsidR="00573B01" w:rsidRDefault="0041583E">
            <w:pPr>
              <w:rPr>
                <w:bCs/>
                <w:color w:val="000000"/>
                <w:sz w:val="22"/>
                <w:szCs w:val="22"/>
                <w:lang w:eastAsia="lt-LT"/>
              </w:rPr>
            </w:pPr>
            <w:r>
              <w:rPr>
                <w:bCs/>
                <w:color w:val="000000"/>
                <w:sz w:val="22"/>
                <w:szCs w:val="22"/>
                <w:lang w:eastAsia="lt-LT"/>
              </w:rPr>
              <w:t>Kita pašto ir pasiuntinių (kurjerių) veikla</w:t>
            </w:r>
          </w:p>
        </w:tc>
      </w:tr>
      <w:tr w:rsidR="00573B01" w14:paraId="3744477D" w14:textId="77777777">
        <w:tc>
          <w:tcPr>
            <w:tcW w:w="1728" w:type="dxa"/>
          </w:tcPr>
          <w:p w14:paraId="3744477B" w14:textId="77777777" w:rsidR="00573B01" w:rsidRDefault="0041583E">
            <w:pPr>
              <w:rPr>
                <w:sz w:val="22"/>
                <w:szCs w:val="22"/>
                <w:lang w:eastAsia="lt-LT"/>
              </w:rPr>
            </w:pPr>
            <w:r>
              <w:rPr>
                <w:bCs/>
                <w:color w:val="000000"/>
                <w:sz w:val="22"/>
                <w:szCs w:val="22"/>
                <w:lang w:eastAsia="lt-LT"/>
              </w:rPr>
              <w:t>55.10</w:t>
            </w:r>
          </w:p>
        </w:tc>
        <w:tc>
          <w:tcPr>
            <w:tcW w:w="8126" w:type="dxa"/>
          </w:tcPr>
          <w:p w14:paraId="3744477C" w14:textId="77777777" w:rsidR="00573B01" w:rsidRDefault="0041583E">
            <w:pPr>
              <w:rPr>
                <w:bCs/>
                <w:color w:val="000000"/>
                <w:sz w:val="22"/>
                <w:szCs w:val="22"/>
                <w:lang w:eastAsia="lt-LT"/>
              </w:rPr>
            </w:pPr>
            <w:r>
              <w:rPr>
                <w:bCs/>
                <w:color w:val="000000"/>
                <w:sz w:val="22"/>
                <w:szCs w:val="22"/>
                <w:lang w:eastAsia="lt-LT"/>
              </w:rPr>
              <w:t>Viešbučių ir panašių laikinų buveinių veikla</w:t>
            </w:r>
          </w:p>
        </w:tc>
      </w:tr>
      <w:tr w:rsidR="00573B01" w14:paraId="37444780" w14:textId="77777777">
        <w:tc>
          <w:tcPr>
            <w:tcW w:w="1728" w:type="dxa"/>
          </w:tcPr>
          <w:p w14:paraId="3744477E" w14:textId="77777777" w:rsidR="00573B01" w:rsidRDefault="0041583E">
            <w:pPr>
              <w:rPr>
                <w:sz w:val="22"/>
                <w:szCs w:val="22"/>
                <w:lang w:eastAsia="lt-LT"/>
              </w:rPr>
            </w:pPr>
            <w:r>
              <w:rPr>
                <w:bCs/>
                <w:color w:val="000000"/>
                <w:sz w:val="22"/>
                <w:szCs w:val="22"/>
                <w:lang w:eastAsia="lt-LT"/>
              </w:rPr>
              <w:t>55.20</w:t>
            </w:r>
          </w:p>
        </w:tc>
        <w:tc>
          <w:tcPr>
            <w:tcW w:w="8126" w:type="dxa"/>
          </w:tcPr>
          <w:p w14:paraId="3744477F" w14:textId="77777777" w:rsidR="00573B01" w:rsidRDefault="0041583E">
            <w:pPr>
              <w:rPr>
                <w:sz w:val="22"/>
                <w:szCs w:val="22"/>
                <w:lang w:eastAsia="lt-LT"/>
              </w:rPr>
            </w:pPr>
            <w:r>
              <w:rPr>
                <w:bCs/>
                <w:color w:val="000000"/>
                <w:sz w:val="22"/>
                <w:szCs w:val="22"/>
                <w:lang w:eastAsia="lt-LT"/>
              </w:rPr>
              <w:t>Poilsiautojų ir kita trumpalaikio apgyvendinimo veikla</w:t>
            </w:r>
          </w:p>
        </w:tc>
      </w:tr>
      <w:tr w:rsidR="00573B01" w14:paraId="37444783" w14:textId="77777777">
        <w:tc>
          <w:tcPr>
            <w:tcW w:w="1728" w:type="dxa"/>
          </w:tcPr>
          <w:p w14:paraId="37444781" w14:textId="77777777" w:rsidR="00573B01" w:rsidRDefault="0041583E">
            <w:pPr>
              <w:rPr>
                <w:sz w:val="22"/>
                <w:szCs w:val="22"/>
                <w:lang w:eastAsia="lt-LT"/>
              </w:rPr>
            </w:pPr>
            <w:r>
              <w:rPr>
                <w:bCs/>
                <w:color w:val="000000"/>
                <w:sz w:val="22"/>
                <w:szCs w:val="22"/>
                <w:lang w:eastAsia="lt-LT"/>
              </w:rPr>
              <w:t xml:space="preserve">55.20.10 </w:t>
            </w:r>
          </w:p>
        </w:tc>
        <w:tc>
          <w:tcPr>
            <w:tcW w:w="8126" w:type="dxa"/>
          </w:tcPr>
          <w:p w14:paraId="37444782" w14:textId="77777777" w:rsidR="00573B01" w:rsidRDefault="0041583E">
            <w:pPr>
              <w:rPr>
                <w:sz w:val="22"/>
                <w:szCs w:val="22"/>
                <w:lang w:eastAsia="lt-LT"/>
              </w:rPr>
            </w:pPr>
            <w:r>
              <w:rPr>
                <w:bCs/>
                <w:color w:val="000000"/>
                <w:sz w:val="22"/>
                <w:szCs w:val="22"/>
                <w:lang w:eastAsia="lt-LT"/>
              </w:rPr>
              <w:t>Poilsio namų veikla</w:t>
            </w:r>
          </w:p>
        </w:tc>
      </w:tr>
      <w:tr w:rsidR="00573B01" w14:paraId="37444786" w14:textId="77777777">
        <w:tc>
          <w:tcPr>
            <w:tcW w:w="1728" w:type="dxa"/>
          </w:tcPr>
          <w:p w14:paraId="37444784" w14:textId="77777777" w:rsidR="00573B01" w:rsidRDefault="0041583E">
            <w:pPr>
              <w:rPr>
                <w:sz w:val="22"/>
                <w:szCs w:val="22"/>
                <w:lang w:eastAsia="lt-LT"/>
              </w:rPr>
            </w:pPr>
            <w:r>
              <w:rPr>
                <w:bCs/>
                <w:color w:val="000000"/>
                <w:sz w:val="22"/>
                <w:szCs w:val="22"/>
                <w:lang w:eastAsia="lt-LT"/>
              </w:rPr>
              <w:t xml:space="preserve">55.20.20 </w:t>
            </w:r>
          </w:p>
        </w:tc>
        <w:tc>
          <w:tcPr>
            <w:tcW w:w="8126" w:type="dxa"/>
          </w:tcPr>
          <w:p w14:paraId="37444785" w14:textId="77777777" w:rsidR="00573B01" w:rsidRDefault="0041583E">
            <w:pPr>
              <w:rPr>
                <w:sz w:val="22"/>
                <w:szCs w:val="22"/>
                <w:lang w:eastAsia="lt-LT"/>
              </w:rPr>
            </w:pPr>
            <w:r>
              <w:rPr>
                <w:bCs/>
                <w:color w:val="000000"/>
                <w:sz w:val="22"/>
                <w:szCs w:val="22"/>
                <w:lang w:eastAsia="lt-LT"/>
              </w:rPr>
              <w:t>Vaikų poilsio stovyklų veikla</w:t>
            </w:r>
          </w:p>
        </w:tc>
      </w:tr>
      <w:tr w:rsidR="00573B01" w14:paraId="37444789" w14:textId="77777777">
        <w:tc>
          <w:tcPr>
            <w:tcW w:w="1728" w:type="dxa"/>
          </w:tcPr>
          <w:p w14:paraId="37444787" w14:textId="77777777" w:rsidR="00573B01" w:rsidRDefault="0041583E">
            <w:pPr>
              <w:rPr>
                <w:sz w:val="22"/>
                <w:szCs w:val="22"/>
                <w:lang w:eastAsia="lt-LT"/>
              </w:rPr>
            </w:pPr>
            <w:r>
              <w:rPr>
                <w:bCs/>
                <w:color w:val="000000"/>
                <w:sz w:val="22"/>
                <w:szCs w:val="22"/>
                <w:lang w:eastAsia="lt-LT"/>
              </w:rPr>
              <w:t xml:space="preserve">55.30 </w:t>
            </w:r>
          </w:p>
        </w:tc>
        <w:tc>
          <w:tcPr>
            <w:tcW w:w="8126" w:type="dxa"/>
          </w:tcPr>
          <w:p w14:paraId="37444788" w14:textId="77777777" w:rsidR="00573B01" w:rsidRDefault="0041583E">
            <w:pPr>
              <w:rPr>
                <w:sz w:val="22"/>
                <w:szCs w:val="22"/>
                <w:lang w:eastAsia="lt-LT"/>
              </w:rPr>
            </w:pPr>
            <w:r>
              <w:rPr>
                <w:bCs/>
                <w:color w:val="000000"/>
                <w:sz w:val="22"/>
                <w:szCs w:val="22"/>
                <w:lang w:eastAsia="lt-LT"/>
              </w:rPr>
              <w:t xml:space="preserve">Poilsinių transporto priemonių, priekabų aikštelių ir </w:t>
            </w:r>
            <w:r>
              <w:rPr>
                <w:bCs/>
                <w:color w:val="000000"/>
                <w:sz w:val="22"/>
                <w:szCs w:val="22"/>
                <w:lang w:eastAsia="lt-LT"/>
              </w:rPr>
              <w:t>stovyklaviečių veikla</w:t>
            </w:r>
          </w:p>
        </w:tc>
      </w:tr>
      <w:tr w:rsidR="00573B01" w14:paraId="3744478C" w14:textId="77777777">
        <w:tc>
          <w:tcPr>
            <w:tcW w:w="1728" w:type="dxa"/>
          </w:tcPr>
          <w:p w14:paraId="3744478A" w14:textId="77777777" w:rsidR="00573B01" w:rsidRDefault="0041583E">
            <w:pPr>
              <w:rPr>
                <w:sz w:val="22"/>
                <w:szCs w:val="22"/>
                <w:lang w:eastAsia="lt-LT"/>
              </w:rPr>
            </w:pPr>
            <w:r>
              <w:rPr>
                <w:bCs/>
                <w:color w:val="000000"/>
                <w:sz w:val="22"/>
                <w:szCs w:val="22"/>
                <w:lang w:eastAsia="lt-LT"/>
              </w:rPr>
              <w:t>55.90</w:t>
            </w:r>
          </w:p>
        </w:tc>
        <w:tc>
          <w:tcPr>
            <w:tcW w:w="8126" w:type="dxa"/>
          </w:tcPr>
          <w:p w14:paraId="3744478B" w14:textId="77777777" w:rsidR="00573B01" w:rsidRDefault="0041583E">
            <w:pPr>
              <w:rPr>
                <w:sz w:val="22"/>
                <w:szCs w:val="22"/>
                <w:lang w:eastAsia="lt-LT"/>
              </w:rPr>
            </w:pPr>
            <w:r>
              <w:rPr>
                <w:bCs/>
                <w:color w:val="000000"/>
                <w:sz w:val="22"/>
                <w:szCs w:val="22"/>
                <w:lang w:eastAsia="lt-LT"/>
              </w:rPr>
              <w:t>Kita apgyvendinimo veikla</w:t>
            </w:r>
          </w:p>
        </w:tc>
      </w:tr>
      <w:tr w:rsidR="00573B01" w14:paraId="3744478F" w14:textId="77777777">
        <w:tc>
          <w:tcPr>
            <w:tcW w:w="1728" w:type="dxa"/>
          </w:tcPr>
          <w:p w14:paraId="3744478D" w14:textId="77777777" w:rsidR="00573B01" w:rsidRDefault="0041583E">
            <w:pPr>
              <w:rPr>
                <w:sz w:val="22"/>
                <w:szCs w:val="22"/>
                <w:lang w:eastAsia="lt-LT"/>
              </w:rPr>
            </w:pPr>
            <w:r>
              <w:rPr>
                <w:bCs/>
                <w:color w:val="000000"/>
                <w:sz w:val="22"/>
                <w:szCs w:val="22"/>
                <w:lang w:eastAsia="lt-LT"/>
              </w:rPr>
              <w:t xml:space="preserve">56.2 </w:t>
            </w:r>
          </w:p>
        </w:tc>
        <w:tc>
          <w:tcPr>
            <w:tcW w:w="8126" w:type="dxa"/>
          </w:tcPr>
          <w:p w14:paraId="3744478E" w14:textId="77777777" w:rsidR="00573B01" w:rsidRDefault="0041583E">
            <w:pPr>
              <w:rPr>
                <w:bCs/>
                <w:color w:val="000000"/>
                <w:sz w:val="22"/>
                <w:szCs w:val="22"/>
                <w:lang w:eastAsia="lt-LT"/>
              </w:rPr>
            </w:pPr>
            <w:r>
              <w:rPr>
                <w:bCs/>
                <w:color w:val="000000"/>
                <w:sz w:val="22"/>
                <w:szCs w:val="22"/>
                <w:lang w:eastAsia="lt-LT"/>
              </w:rPr>
              <w:t>Pagaminto valgio tiekimas renginiams ir kitų maitinimo paslaugų veikla</w:t>
            </w:r>
          </w:p>
        </w:tc>
      </w:tr>
      <w:tr w:rsidR="00573B01" w14:paraId="37444792" w14:textId="77777777">
        <w:tc>
          <w:tcPr>
            <w:tcW w:w="1728" w:type="dxa"/>
          </w:tcPr>
          <w:p w14:paraId="37444790" w14:textId="77777777" w:rsidR="00573B01" w:rsidRDefault="0041583E">
            <w:pPr>
              <w:rPr>
                <w:sz w:val="22"/>
                <w:szCs w:val="22"/>
                <w:lang w:eastAsia="lt-LT"/>
              </w:rPr>
            </w:pPr>
            <w:r>
              <w:rPr>
                <w:bCs/>
                <w:color w:val="000000"/>
                <w:sz w:val="22"/>
                <w:szCs w:val="22"/>
                <w:lang w:eastAsia="lt-LT"/>
              </w:rPr>
              <w:t xml:space="preserve">56.21 </w:t>
            </w:r>
          </w:p>
        </w:tc>
        <w:tc>
          <w:tcPr>
            <w:tcW w:w="8126" w:type="dxa"/>
          </w:tcPr>
          <w:p w14:paraId="37444791" w14:textId="77777777" w:rsidR="00573B01" w:rsidRDefault="0041583E">
            <w:pPr>
              <w:rPr>
                <w:sz w:val="22"/>
                <w:szCs w:val="22"/>
                <w:lang w:eastAsia="lt-LT"/>
              </w:rPr>
            </w:pPr>
            <w:r>
              <w:rPr>
                <w:bCs/>
                <w:color w:val="000000"/>
                <w:sz w:val="22"/>
                <w:szCs w:val="22"/>
                <w:lang w:eastAsia="lt-LT"/>
              </w:rPr>
              <w:t>Pagaminto valgio tiekimas renginiams</w:t>
            </w:r>
          </w:p>
        </w:tc>
      </w:tr>
      <w:tr w:rsidR="00573B01" w14:paraId="37444795" w14:textId="77777777">
        <w:tc>
          <w:tcPr>
            <w:tcW w:w="1728" w:type="dxa"/>
          </w:tcPr>
          <w:p w14:paraId="37444793" w14:textId="77777777" w:rsidR="00573B01" w:rsidRDefault="0041583E">
            <w:pPr>
              <w:rPr>
                <w:sz w:val="22"/>
                <w:szCs w:val="22"/>
                <w:lang w:eastAsia="lt-LT"/>
              </w:rPr>
            </w:pPr>
            <w:r>
              <w:rPr>
                <w:bCs/>
                <w:color w:val="000000"/>
                <w:sz w:val="22"/>
                <w:szCs w:val="22"/>
                <w:lang w:eastAsia="lt-LT"/>
              </w:rPr>
              <w:t xml:space="preserve">56.29 </w:t>
            </w:r>
          </w:p>
        </w:tc>
        <w:tc>
          <w:tcPr>
            <w:tcW w:w="8126" w:type="dxa"/>
          </w:tcPr>
          <w:p w14:paraId="37444794" w14:textId="77777777" w:rsidR="00573B01" w:rsidRDefault="0041583E">
            <w:pPr>
              <w:rPr>
                <w:sz w:val="22"/>
                <w:szCs w:val="22"/>
                <w:lang w:eastAsia="lt-LT"/>
              </w:rPr>
            </w:pPr>
            <w:r>
              <w:rPr>
                <w:bCs/>
                <w:color w:val="000000"/>
                <w:sz w:val="22"/>
                <w:szCs w:val="22"/>
                <w:lang w:eastAsia="lt-LT"/>
              </w:rPr>
              <w:t>Kitų maitinimo paslaugų teikimas</w:t>
            </w:r>
          </w:p>
        </w:tc>
      </w:tr>
      <w:tr w:rsidR="00573B01" w14:paraId="37444798" w14:textId="77777777">
        <w:tc>
          <w:tcPr>
            <w:tcW w:w="1728" w:type="dxa"/>
          </w:tcPr>
          <w:p w14:paraId="37444796" w14:textId="77777777" w:rsidR="00573B01" w:rsidRDefault="0041583E">
            <w:pPr>
              <w:rPr>
                <w:sz w:val="22"/>
                <w:szCs w:val="22"/>
                <w:lang w:eastAsia="lt-LT"/>
              </w:rPr>
            </w:pPr>
            <w:r>
              <w:rPr>
                <w:bCs/>
                <w:color w:val="000000"/>
                <w:sz w:val="22"/>
                <w:szCs w:val="22"/>
                <w:lang w:eastAsia="lt-LT"/>
              </w:rPr>
              <w:t xml:space="preserve">56.30 </w:t>
            </w:r>
          </w:p>
        </w:tc>
        <w:tc>
          <w:tcPr>
            <w:tcW w:w="8126" w:type="dxa"/>
          </w:tcPr>
          <w:p w14:paraId="37444797" w14:textId="77777777" w:rsidR="00573B01" w:rsidRDefault="0041583E">
            <w:pPr>
              <w:rPr>
                <w:bCs/>
                <w:color w:val="000000"/>
                <w:sz w:val="22"/>
                <w:szCs w:val="22"/>
                <w:lang w:eastAsia="lt-LT"/>
              </w:rPr>
            </w:pPr>
            <w:r>
              <w:rPr>
                <w:bCs/>
                <w:color w:val="000000"/>
                <w:sz w:val="22"/>
                <w:szCs w:val="22"/>
                <w:lang w:eastAsia="lt-LT"/>
              </w:rPr>
              <w:t>Gėrimų pardavimo vartoti viet</w:t>
            </w:r>
            <w:r>
              <w:rPr>
                <w:bCs/>
                <w:color w:val="000000"/>
                <w:sz w:val="22"/>
                <w:szCs w:val="22"/>
                <w:lang w:eastAsia="lt-LT"/>
              </w:rPr>
              <w:t>oje veikla</w:t>
            </w:r>
          </w:p>
        </w:tc>
      </w:tr>
      <w:tr w:rsidR="00573B01" w14:paraId="3744479B" w14:textId="77777777">
        <w:tc>
          <w:tcPr>
            <w:tcW w:w="1728" w:type="dxa"/>
          </w:tcPr>
          <w:p w14:paraId="37444799" w14:textId="77777777" w:rsidR="00573B01" w:rsidRDefault="0041583E">
            <w:pPr>
              <w:rPr>
                <w:sz w:val="22"/>
                <w:szCs w:val="22"/>
                <w:lang w:eastAsia="lt-LT"/>
              </w:rPr>
            </w:pPr>
            <w:r>
              <w:rPr>
                <w:bCs/>
                <w:color w:val="000000"/>
                <w:sz w:val="22"/>
                <w:szCs w:val="22"/>
                <w:lang w:eastAsia="lt-LT"/>
              </w:rPr>
              <w:t xml:space="preserve">58.1 </w:t>
            </w:r>
          </w:p>
        </w:tc>
        <w:tc>
          <w:tcPr>
            <w:tcW w:w="8126" w:type="dxa"/>
          </w:tcPr>
          <w:p w14:paraId="3744479A" w14:textId="77777777" w:rsidR="00573B01" w:rsidRDefault="0041583E">
            <w:pPr>
              <w:rPr>
                <w:bCs/>
                <w:color w:val="000000"/>
                <w:sz w:val="22"/>
                <w:szCs w:val="22"/>
                <w:lang w:eastAsia="lt-LT"/>
              </w:rPr>
            </w:pPr>
            <w:r>
              <w:rPr>
                <w:bCs/>
                <w:color w:val="000000"/>
                <w:sz w:val="22"/>
                <w:szCs w:val="22"/>
                <w:lang w:eastAsia="lt-LT"/>
              </w:rPr>
              <w:t>Knygų, periodinių leidinių leidyba ir kita leidybinė veikla</w:t>
            </w:r>
          </w:p>
        </w:tc>
      </w:tr>
      <w:tr w:rsidR="00573B01" w14:paraId="3744479E" w14:textId="77777777">
        <w:tc>
          <w:tcPr>
            <w:tcW w:w="1728" w:type="dxa"/>
          </w:tcPr>
          <w:p w14:paraId="3744479C" w14:textId="77777777" w:rsidR="00573B01" w:rsidRDefault="0041583E">
            <w:pPr>
              <w:rPr>
                <w:bCs/>
                <w:color w:val="000000"/>
                <w:sz w:val="22"/>
                <w:szCs w:val="22"/>
                <w:lang w:eastAsia="lt-LT"/>
              </w:rPr>
            </w:pPr>
            <w:r>
              <w:rPr>
                <w:bCs/>
                <w:color w:val="000000"/>
                <w:sz w:val="22"/>
                <w:szCs w:val="22"/>
                <w:lang w:eastAsia="lt-LT"/>
              </w:rPr>
              <w:t>58.11</w:t>
            </w:r>
          </w:p>
        </w:tc>
        <w:tc>
          <w:tcPr>
            <w:tcW w:w="8126" w:type="dxa"/>
          </w:tcPr>
          <w:p w14:paraId="3744479D" w14:textId="77777777" w:rsidR="00573B01" w:rsidRDefault="0041583E">
            <w:pPr>
              <w:rPr>
                <w:bCs/>
                <w:color w:val="000000"/>
                <w:sz w:val="22"/>
                <w:szCs w:val="22"/>
                <w:lang w:eastAsia="lt-LT"/>
              </w:rPr>
            </w:pPr>
            <w:r>
              <w:rPr>
                <w:bCs/>
                <w:color w:val="000000"/>
                <w:sz w:val="22"/>
                <w:szCs w:val="22"/>
                <w:lang w:eastAsia="lt-LT"/>
              </w:rPr>
              <w:t>Knygų leidyba</w:t>
            </w:r>
          </w:p>
        </w:tc>
      </w:tr>
      <w:tr w:rsidR="00573B01" w14:paraId="374447A1" w14:textId="77777777">
        <w:tc>
          <w:tcPr>
            <w:tcW w:w="1728" w:type="dxa"/>
          </w:tcPr>
          <w:p w14:paraId="3744479F" w14:textId="77777777" w:rsidR="00573B01" w:rsidRDefault="0041583E">
            <w:pPr>
              <w:rPr>
                <w:sz w:val="22"/>
                <w:szCs w:val="22"/>
                <w:lang w:eastAsia="lt-LT"/>
              </w:rPr>
            </w:pPr>
            <w:r>
              <w:rPr>
                <w:bCs/>
                <w:color w:val="000000"/>
                <w:sz w:val="22"/>
                <w:szCs w:val="22"/>
                <w:lang w:eastAsia="lt-LT"/>
              </w:rPr>
              <w:t xml:space="preserve">58.12 </w:t>
            </w:r>
          </w:p>
        </w:tc>
        <w:tc>
          <w:tcPr>
            <w:tcW w:w="8126" w:type="dxa"/>
          </w:tcPr>
          <w:p w14:paraId="374447A0" w14:textId="77777777" w:rsidR="00573B01" w:rsidRDefault="0041583E">
            <w:pPr>
              <w:rPr>
                <w:bCs/>
                <w:color w:val="000000"/>
                <w:sz w:val="22"/>
                <w:szCs w:val="22"/>
                <w:lang w:eastAsia="lt-LT"/>
              </w:rPr>
            </w:pPr>
            <w:r>
              <w:rPr>
                <w:bCs/>
                <w:color w:val="000000"/>
                <w:sz w:val="22"/>
                <w:szCs w:val="22"/>
                <w:lang w:eastAsia="lt-LT"/>
              </w:rPr>
              <w:t>Žinynų, katalogų ir adresų sąrašų leidyba</w:t>
            </w:r>
          </w:p>
        </w:tc>
      </w:tr>
      <w:tr w:rsidR="00573B01" w14:paraId="374447A4" w14:textId="77777777">
        <w:tc>
          <w:tcPr>
            <w:tcW w:w="1728" w:type="dxa"/>
          </w:tcPr>
          <w:p w14:paraId="374447A2" w14:textId="77777777" w:rsidR="00573B01" w:rsidRDefault="0041583E">
            <w:pPr>
              <w:rPr>
                <w:sz w:val="22"/>
                <w:szCs w:val="22"/>
                <w:lang w:eastAsia="lt-LT"/>
              </w:rPr>
            </w:pPr>
            <w:r>
              <w:rPr>
                <w:bCs/>
                <w:color w:val="000000"/>
                <w:sz w:val="22"/>
                <w:szCs w:val="22"/>
                <w:lang w:eastAsia="lt-LT"/>
              </w:rPr>
              <w:t xml:space="preserve">58.14 </w:t>
            </w:r>
          </w:p>
        </w:tc>
        <w:tc>
          <w:tcPr>
            <w:tcW w:w="8126" w:type="dxa"/>
          </w:tcPr>
          <w:p w14:paraId="374447A3" w14:textId="77777777" w:rsidR="00573B01" w:rsidRDefault="0041583E">
            <w:pPr>
              <w:rPr>
                <w:sz w:val="22"/>
                <w:szCs w:val="22"/>
                <w:lang w:eastAsia="lt-LT"/>
              </w:rPr>
            </w:pPr>
            <w:r>
              <w:rPr>
                <w:bCs/>
                <w:color w:val="000000"/>
                <w:sz w:val="22"/>
                <w:szCs w:val="22"/>
                <w:lang w:eastAsia="lt-LT"/>
              </w:rPr>
              <w:t>Žurnalų ir periodinių leidinių leidyba</w:t>
            </w:r>
          </w:p>
        </w:tc>
      </w:tr>
      <w:tr w:rsidR="00573B01" w14:paraId="374447A7" w14:textId="77777777">
        <w:tc>
          <w:tcPr>
            <w:tcW w:w="1728" w:type="dxa"/>
          </w:tcPr>
          <w:p w14:paraId="374447A5" w14:textId="77777777" w:rsidR="00573B01" w:rsidRDefault="0041583E">
            <w:pPr>
              <w:rPr>
                <w:sz w:val="22"/>
                <w:szCs w:val="22"/>
                <w:lang w:eastAsia="lt-LT"/>
              </w:rPr>
            </w:pPr>
            <w:r>
              <w:rPr>
                <w:bCs/>
                <w:color w:val="000000"/>
                <w:sz w:val="22"/>
                <w:szCs w:val="22"/>
                <w:lang w:eastAsia="lt-LT"/>
              </w:rPr>
              <w:t xml:space="preserve">58.19 </w:t>
            </w:r>
          </w:p>
        </w:tc>
        <w:tc>
          <w:tcPr>
            <w:tcW w:w="8126" w:type="dxa"/>
          </w:tcPr>
          <w:p w14:paraId="374447A6" w14:textId="77777777" w:rsidR="00573B01" w:rsidRDefault="0041583E">
            <w:pPr>
              <w:rPr>
                <w:bCs/>
                <w:color w:val="000000"/>
                <w:sz w:val="22"/>
                <w:szCs w:val="22"/>
                <w:lang w:eastAsia="lt-LT"/>
              </w:rPr>
            </w:pPr>
            <w:r>
              <w:rPr>
                <w:bCs/>
                <w:color w:val="000000"/>
                <w:sz w:val="22"/>
                <w:szCs w:val="22"/>
                <w:lang w:eastAsia="lt-LT"/>
              </w:rPr>
              <w:t>Kita leidyba</w:t>
            </w:r>
          </w:p>
        </w:tc>
      </w:tr>
      <w:tr w:rsidR="00573B01" w14:paraId="374447AA" w14:textId="77777777">
        <w:tc>
          <w:tcPr>
            <w:tcW w:w="1728" w:type="dxa"/>
          </w:tcPr>
          <w:p w14:paraId="374447A8" w14:textId="77777777" w:rsidR="00573B01" w:rsidRDefault="0041583E">
            <w:pPr>
              <w:rPr>
                <w:sz w:val="22"/>
                <w:szCs w:val="22"/>
                <w:lang w:eastAsia="lt-LT"/>
              </w:rPr>
            </w:pPr>
            <w:r>
              <w:rPr>
                <w:bCs/>
                <w:color w:val="000000"/>
                <w:sz w:val="22"/>
                <w:szCs w:val="22"/>
                <w:lang w:eastAsia="lt-LT"/>
              </w:rPr>
              <w:t xml:space="preserve">59.1 </w:t>
            </w:r>
          </w:p>
        </w:tc>
        <w:tc>
          <w:tcPr>
            <w:tcW w:w="8126" w:type="dxa"/>
          </w:tcPr>
          <w:p w14:paraId="374447A9" w14:textId="77777777" w:rsidR="00573B01" w:rsidRDefault="0041583E">
            <w:pPr>
              <w:rPr>
                <w:bCs/>
                <w:color w:val="000000"/>
                <w:sz w:val="22"/>
                <w:szCs w:val="22"/>
                <w:lang w:eastAsia="lt-LT"/>
              </w:rPr>
            </w:pPr>
            <w:r>
              <w:rPr>
                <w:bCs/>
                <w:color w:val="000000"/>
                <w:sz w:val="22"/>
                <w:szCs w:val="22"/>
                <w:lang w:eastAsia="lt-LT"/>
              </w:rPr>
              <w:t xml:space="preserve">Kino filmų, vaizdo filmų ir </w:t>
            </w:r>
            <w:r>
              <w:rPr>
                <w:bCs/>
                <w:color w:val="000000"/>
                <w:sz w:val="22"/>
                <w:szCs w:val="22"/>
                <w:lang w:eastAsia="lt-LT"/>
              </w:rPr>
              <w:t>televizijos programų rengėjų veikla</w:t>
            </w:r>
          </w:p>
        </w:tc>
      </w:tr>
      <w:tr w:rsidR="00573B01" w14:paraId="374447AD" w14:textId="77777777">
        <w:tc>
          <w:tcPr>
            <w:tcW w:w="1728" w:type="dxa"/>
          </w:tcPr>
          <w:p w14:paraId="374447AB" w14:textId="77777777" w:rsidR="00573B01" w:rsidRDefault="0041583E">
            <w:pPr>
              <w:rPr>
                <w:sz w:val="22"/>
                <w:szCs w:val="22"/>
                <w:lang w:eastAsia="lt-LT"/>
              </w:rPr>
            </w:pPr>
            <w:r>
              <w:rPr>
                <w:bCs/>
                <w:color w:val="000000"/>
                <w:sz w:val="22"/>
                <w:szCs w:val="22"/>
                <w:lang w:eastAsia="lt-LT"/>
              </w:rPr>
              <w:t xml:space="preserve">59.13 </w:t>
            </w:r>
          </w:p>
        </w:tc>
        <w:tc>
          <w:tcPr>
            <w:tcW w:w="8126" w:type="dxa"/>
          </w:tcPr>
          <w:p w14:paraId="374447AC" w14:textId="77777777" w:rsidR="00573B01" w:rsidRDefault="0041583E">
            <w:pPr>
              <w:rPr>
                <w:bCs/>
                <w:color w:val="000000"/>
                <w:sz w:val="22"/>
                <w:szCs w:val="22"/>
                <w:lang w:eastAsia="lt-LT"/>
              </w:rPr>
            </w:pPr>
            <w:r>
              <w:rPr>
                <w:bCs/>
                <w:color w:val="000000"/>
                <w:sz w:val="22"/>
                <w:szCs w:val="22"/>
                <w:lang w:eastAsia="lt-LT"/>
              </w:rPr>
              <w:t>Kino filmų, vaizdo filmų ir televizijos programų platinimas</w:t>
            </w:r>
          </w:p>
        </w:tc>
      </w:tr>
      <w:tr w:rsidR="00573B01" w14:paraId="374447B0" w14:textId="77777777">
        <w:tc>
          <w:tcPr>
            <w:tcW w:w="1728" w:type="dxa"/>
          </w:tcPr>
          <w:p w14:paraId="374447AE" w14:textId="77777777" w:rsidR="00573B01" w:rsidRDefault="0041583E">
            <w:pPr>
              <w:rPr>
                <w:sz w:val="22"/>
                <w:szCs w:val="22"/>
                <w:lang w:eastAsia="lt-LT"/>
              </w:rPr>
            </w:pPr>
            <w:r>
              <w:rPr>
                <w:bCs/>
                <w:color w:val="000000"/>
                <w:sz w:val="22"/>
                <w:szCs w:val="22"/>
                <w:lang w:eastAsia="lt-LT"/>
              </w:rPr>
              <w:t xml:space="preserve">59.14 </w:t>
            </w:r>
          </w:p>
        </w:tc>
        <w:tc>
          <w:tcPr>
            <w:tcW w:w="8126" w:type="dxa"/>
          </w:tcPr>
          <w:p w14:paraId="374447AF" w14:textId="77777777" w:rsidR="00573B01" w:rsidRDefault="0041583E">
            <w:pPr>
              <w:rPr>
                <w:bCs/>
                <w:color w:val="000000"/>
                <w:sz w:val="22"/>
                <w:szCs w:val="22"/>
                <w:lang w:eastAsia="lt-LT"/>
              </w:rPr>
            </w:pPr>
            <w:r>
              <w:rPr>
                <w:bCs/>
                <w:color w:val="000000"/>
                <w:sz w:val="22"/>
                <w:szCs w:val="22"/>
                <w:lang w:eastAsia="lt-LT"/>
              </w:rPr>
              <w:t>Kino filmų rodymas</w:t>
            </w:r>
          </w:p>
        </w:tc>
      </w:tr>
      <w:tr w:rsidR="00573B01" w14:paraId="374447B3" w14:textId="77777777">
        <w:tc>
          <w:tcPr>
            <w:tcW w:w="1728" w:type="dxa"/>
          </w:tcPr>
          <w:p w14:paraId="374447B1" w14:textId="77777777" w:rsidR="00573B01" w:rsidRDefault="0041583E">
            <w:pPr>
              <w:rPr>
                <w:sz w:val="22"/>
                <w:szCs w:val="22"/>
                <w:lang w:eastAsia="lt-LT"/>
              </w:rPr>
            </w:pPr>
            <w:r>
              <w:rPr>
                <w:bCs/>
                <w:color w:val="000000"/>
                <w:sz w:val="22"/>
                <w:szCs w:val="22"/>
                <w:lang w:eastAsia="lt-LT"/>
              </w:rPr>
              <w:t xml:space="preserve">63.12 </w:t>
            </w:r>
          </w:p>
        </w:tc>
        <w:tc>
          <w:tcPr>
            <w:tcW w:w="8126" w:type="dxa"/>
          </w:tcPr>
          <w:p w14:paraId="374447B2" w14:textId="77777777" w:rsidR="00573B01" w:rsidRDefault="0041583E">
            <w:pPr>
              <w:rPr>
                <w:sz w:val="22"/>
                <w:szCs w:val="22"/>
                <w:lang w:eastAsia="lt-LT"/>
              </w:rPr>
            </w:pPr>
            <w:r>
              <w:rPr>
                <w:bCs/>
                <w:color w:val="000000"/>
                <w:sz w:val="22"/>
                <w:szCs w:val="22"/>
                <w:lang w:eastAsia="lt-LT"/>
              </w:rPr>
              <w:t>Interneto vartų paslaugų veikla</w:t>
            </w:r>
          </w:p>
        </w:tc>
      </w:tr>
      <w:tr w:rsidR="00573B01" w14:paraId="374447B6" w14:textId="77777777">
        <w:tc>
          <w:tcPr>
            <w:tcW w:w="1728" w:type="dxa"/>
          </w:tcPr>
          <w:p w14:paraId="374447B4" w14:textId="77777777" w:rsidR="00573B01" w:rsidRDefault="0041583E">
            <w:pPr>
              <w:rPr>
                <w:sz w:val="22"/>
                <w:szCs w:val="22"/>
                <w:lang w:eastAsia="lt-LT"/>
              </w:rPr>
            </w:pPr>
            <w:r>
              <w:rPr>
                <w:bCs/>
                <w:color w:val="000000"/>
                <w:sz w:val="22"/>
                <w:szCs w:val="22"/>
                <w:lang w:eastAsia="lt-LT"/>
              </w:rPr>
              <w:t xml:space="preserve">63.99 </w:t>
            </w:r>
          </w:p>
        </w:tc>
        <w:tc>
          <w:tcPr>
            <w:tcW w:w="8126" w:type="dxa"/>
          </w:tcPr>
          <w:p w14:paraId="374447B5" w14:textId="77777777" w:rsidR="00573B01" w:rsidRDefault="0041583E">
            <w:pPr>
              <w:rPr>
                <w:bCs/>
                <w:color w:val="000000"/>
                <w:sz w:val="22"/>
                <w:szCs w:val="22"/>
                <w:lang w:eastAsia="lt-LT"/>
              </w:rPr>
            </w:pPr>
            <w:r>
              <w:rPr>
                <w:bCs/>
                <w:color w:val="000000"/>
                <w:sz w:val="22"/>
                <w:szCs w:val="22"/>
                <w:lang w:eastAsia="lt-LT"/>
              </w:rPr>
              <w:t>Kita, niekur kitur nepriskirta, informacinių paslaugų veikla</w:t>
            </w:r>
          </w:p>
        </w:tc>
      </w:tr>
      <w:tr w:rsidR="00573B01" w14:paraId="374447B9" w14:textId="77777777">
        <w:tc>
          <w:tcPr>
            <w:tcW w:w="1728" w:type="dxa"/>
          </w:tcPr>
          <w:p w14:paraId="374447B7" w14:textId="77777777" w:rsidR="00573B01" w:rsidRDefault="0041583E">
            <w:pPr>
              <w:rPr>
                <w:sz w:val="22"/>
                <w:szCs w:val="22"/>
                <w:lang w:eastAsia="lt-LT"/>
              </w:rPr>
            </w:pPr>
            <w:r>
              <w:rPr>
                <w:bCs/>
                <w:color w:val="000000"/>
                <w:sz w:val="22"/>
                <w:szCs w:val="22"/>
                <w:lang w:eastAsia="lt-LT"/>
              </w:rPr>
              <w:t xml:space="preserve">65.12 </w:t>
            </w:r>
          </w:p>
        </w:tc>
        <w:tc>
          <w:tcPr>
            <w:tcW w:w="8126" w:type="dxa"/>
          </w:tcPr>
          <w:p w14:paraId="374447B8" w14:textId="77777777" w:rsidR="00573B01" w:rsidRDefault="0041583E">
            <w:pPr>
              <w:rPr>
                <w:bCs/>
                <w:color w:val="000000"/>
                <w:sz w:val="22"/>
                <w:szCs w:val="22"/>
                <w:lang w:eastAsia="lt-LT"/>
              </w:rPr>
            </w:pPr>
            <w:r>
              <w:rPr>
                <w:bCs/>
                <w:color w:val="000000"/>
                <w:sz w:val="22"/>
                <w:szCs w:val="22"/>
                <w:lang w:eastAsia="lt-LT"/>
              </w:rPr>
              <w:t xml:space="preserve">Ne </w:t>
            </w:r>
            <w:r>
              <w:rPr>
                <w:bCs/>
                <w:color w:val="000000"/>
                <w:sz w:val="22"/>
                <w:szCs w:val="22"/>
                <w:lang w:eastAsia="lt-LT"/>
              </w:rPr>
              <w:t>gyvybės draudimas</w:t>
            </w:r>
          </w:p>
        </w:tc>
      </w:tr>
      <w:tr w:rsidR="00573B01" w14:paraId="374447BC" w14:textId="77777777">
        <w:tc>
          <w:tcPr>
            <w:tcW w:w="1728" w:type="dxa"/>
          </w:tcPr>
          <w:p w14:paraId="374447BA" w14:textId="77777777" w:rsidR="00573B01" w:rsidRDefault="0041583E">
            <w:pPr>
              <w:rPr>
                <w:sz w:val="22"/>
                <w:szCs w:val="22"/>
                <w:lang w:eastAsia="lt-LT"/>
              </w:rPr>
            </w:pPr>
            <w:r>
              <w:rPr>
                <w:bCs/>
                <w:color w:val="000000"/>
                <w:sz w:val="22"/>
                <w:szCs w:val="22"/>
                <w:lang w:eastAsia="lt-LT"/>
              </w:rPr>
              <w:t xml:space="preserve">65.12.10 </w:t>
            </w:r>
          </w:p>
        </w:tc>
        <w:tc>
          <w:tcPr>
            <w:tcW w:w="8126" w:type="dxa"/>
          </w:tcPr>
          <w:p w14:paraId="374447BB" w14:textId="77777777" w:rsidR="00573B01" w:rsidRDefault="0041583E">
            <w:pPr>
              <w:rPr>
                <w:sz w:val="22"/>
                <w:szCs w:val="22"/>
                <w:lang w:eastAsia="lt-LT"/>
              </w:rPr>
            </w:pPr>
            <w:r>
              <w:rPr>
                <w:bCs/>
                <w:color w:val="000000"/>
                <w:sz w:val="22"/>
                <w:szCs w:val="22"/>
                <w:lang w:eastAsia="lt-LT"/>
              </w:rPr>
              <w:t>Kelionių draudimas</w:t>
            </w:r>
          </w:p>
        </w:tc>
      </w:tr>
      <w:tr w:rsidR="00573B01" w14:paraId="374447BF" w14:textId="77777777">
        <w:tc>
          <w:tcPr>
            <w:tcW w:w="1728" w:type="dxa"/>
          </w:tcPr>
          <w:p w14:paraId="374447BD" w14:textId="77777777" w:rsidR="00573B01" w:rsidRDefault="0041583E">
            <w:pPr>
              <w:rPr>
                <w:sz w:val="22"/>
                <w:szCs w:val="22"/>
                <w:lang w:eastAsia="lt-LT"/>
              </w:rPr>
            </w:pPr>
            <w:r>
              <w:rPr>
                <w:bCs/>
                <w:color w:val="000000"/>
                <w:sz w:val="22"/>
                <w:szCs w:val="22"/>
                <w:lang w:eastAsia="lt-LT"/>
              </w:rPr>
              <w:t xml:space="preserve">68.20 </w:t>
            </w:r>
          </w:p>
        </w:tc>
        <w:tc>
          <w:tcPr>
            <w:tcW w:w="8126" w:type="dxa"/>
          </w:tcPr>
          <w:p w14:paraId="374447BE" w14:textId="77777777" w:rsidR="00573B01" w:rsidRDefault="0041583E">
            <w:pPr>
              <w:rPr>
                <w:bCs/>
                <w:color w:val="000000"/>
                <w:sz w:val="22"/>
                <w:szCs w:val="22"/>
                <w:lang w:eastAsia="lt-LT"/>
              </w:rPr>
            </w:pPr>
            <w:r>
              <w:rPr>
                <w:bCs/>
                <w:color w:val="000000"/>
                <w:sz w:val="22"/>
                <w:szCs w:val="22"/>
                <w:lang w:eastAsia="lt-LT"/>
              </w:rPr>
              <w:t>Nuosavo arba nuomojamo nekilnojamojo turto nuoma ir eksploatavimas</w:t>
            </w:r>
          </w:p>
        </w:tc>
      </w:tr>
      <w:tr w:rsidR="00573B01" w14:paraId="374447C2" w14:textId="77777777">
        <w:tc>
          <w:tcPr>
            <w:tcW w:w="1728" w:type="dxa"/>
          </w:tcPr>
          <w:p w14:paraId="374447C0" w14:textId="77777777" w:rsidR="00573B01" w:rsidRDefault="0041583E">
            <w:pPr>
              <w:rPr>
                <w:sz w:val="22"/>
                <w:szCs w:val="22"/>
                <w:lang w:eastAsia="lt-LT"/>
              </w:rPr>
            </w:pPr>
            <w:r>
              <w:rPr>
                <w:bCs/>
                <w:color w:val="000000"/>
                <w:sz w:val="22"/>
                <w:szCs w:val="22"/>
                <w:lang w:eastAsia="lt-LT"/>
              </w:rPr>
              <w:t xml:space="preserve">68.31 </w:t>
            </w:r>
          </w:p>
        </w:tc>
        <w:tc>
          <w:tcPr>
            <w:tcW w:w="8126" w:type="dxa"/>
          </w:tcPr>
          <w:p w14:paraId="374447C1" w14:textId="77777777" w:rsidR="00573B01" w:rsidRDefault="0041583E">
            <w:pPr>
              <w:rPr>
                <w:bCs/>
                <w:color w:val="000000"/>
                <w:sz w:val="22"/>
                <w:szCs w:val="22"/>
                <w:lang w:eastAsia="lt-LT"/>
              </w:rPr>
            </w:pPr>
            <w:r>
              <w:rPr>
                <w:bCs/>
                <w:color w:val="000000"/>
                <w:sz w:val="22"/>
                <w:szCs w:val="22"/>
                <w:lang w:eastAsia="lt-LT"/>
              </w:rPr>
              <w:t>Nekilnojamojo turto agentūrų veikla</w:t>
            </w:r>
          </w:p>
        </w:tc>
      </w:tr>
      <w:tr w:rsidR="00573B01" w14:paraId="374447C5" w14:textId="77777777">
        <w:tc>
          <w:tcPr>
            <w:tcW w:w="1728" w:type="dxa"/>
          </w:tcPr>
          <w:p w14:paraId="374447C3" w14:textId="77777777" w:rsidR="00573B01" w:rsidRDefault="0041583E">
            <w:pPr>
              <w:rPr>
                <w:bCs/>
                <w:color w:val="000000"/>
                <w:sz w:val="22"/>
                <w:szCs w:val="22"/>
                <w:lang w:eastAsia="lt-LT"/>
              </w:rPr>
            </w:pPr>
            <w:r>
              <w:rPr>
                <w:bCs/>
                <w:color w:val="000000"/>
                <w:sz w:val="22"/>
                <w:szCs w:val="22"/>
                <w:lang w:eastAsia="lt-LT"/>
              </w:rPr>
              <w:t>70.21</w:t>
            </w:r>
          </w:p>
        </w:tc>
        <w:tc>
          <w:tcPr>
            <w:tcW w:w="8126" w:type="dxa"/>
          </w:tcPr>
          <w:p w14:paraId="374447C4" w14:textId="77777777" w:rsidR="00573B01" w:rsidRDefault="0041583E">
            <w:pPr>
              <w:spacing w:line="360" w:lineRule="auto"/>
              <w:jc w:val="both"/>
              <w:rPr>
                <w:sz w:val="22"/>
                <w:szCs w:val="22"/>
                <w:lang w:eastAsia="lt-LT"/>
              </w:rPr>
            </w:pPr>
            <w:r>
              <w:rPr>
                <w:sz w:val="22"/>
                <w:szCs w:val="22"/>
                <w:lang w:eastAsia="lt-LT"/>
              </w:rPr>
              <w:t>Viešųjų ryšių ir komunikacijos veikla</w:t>
            </w:r>
          </w:p>
        </w:tc>
      </w:tr>
      <w:tr w:rsidR="00573B01" w14:paraId="374447C8" w14:textId="77777777">
        <w:tc>
          <w:tcPr>
            <w:tcW w:w="1728" w:type="dxa"/>
          </w:tcPr>
          <w:p w14:paraId="374447C6" w14:textId="77777777" w:rsidR="00573B01" w:rsidRDefault="0041583E">
            <w:pPr>
              <w:rPr>
                <w:bCs/>
                <w:color w:val="000000"/>
                <w:sz w:val="22"/>
                <w:szCs w:val="22"/>
                <w:lang w:eastAsia="lt-LT"/>
              </w:rPr>
            </w:pPr>
            <w:r>
              <w:rPr>
                <w:bCs/>
                <w:color w:val="000000"/>
                <w:sz w:val="22"/>
                <w:szCs w:val="22"/>
                <w:lang w:eastAsia="lt-LT"/>
              </w:rPr>
              <w:t>70.22</w:t>
            </w:r>
          </w:p>
        </w:tc>
        <w:tc>
          <w:tcPr>
            <w:tcW w:w="8126" w:type="dxa"/>
          </w:tcPr>
          <w:p w14:paraId="374447C7" w14:textId="77777777" w:rsidR="00573B01" w:rsidRDefault="0041583E">
            <w:pPr>
              <w:spacing w:line="360" w:lineRule="auto"/>
              <w:rPr>
                <w:color w:val="000000"/>
                <w:sz w:val="22"/>
                <w:szCs w:val="22"/>
                <w:lang w:eastAsia="lt-LT"/>
              </w:rPr>
            </w:pPr>
            <w:r>
              <w:rPr>
                <w:color w:val="000000"/>
                <w:sz w:val="22"/>
                <w:szCs w:val="22"/>
                <w:lang w:eastAsia="lt-LT"/>
              </w:rPr>
              <w:t xml:space="preserve">Konsultacinė verslo ir kito valdymo </w:t>
            </w:r>
            <w:r>
              <w:rPr>
                <w:color w:val="000000"/>
                <w:sz w:val="22"/>
                <w:szCs w:val="22"/>
                <w:lang w:eastAsia="lt-LT"/>
              </w:rPr>
              <w:t>veikla</w:t>
            </w:r>
          </w:p>
        </w:tc>
      </w:tr>
      <w:tr w:rsidR="00573B01" w14:paraId="374447CB" w14:textId="77777777">
        <w:tc>
          <w:tcPr>
            <w:tcW w:w="1728" w:type="dxa"/>
          </w:tcPr>
          <w:p w14:paraId="374447C9" w14:textId="77777777" w:rsidR="00573B01" w:rsidRDefault="0041583E">
            <w:pPr>
              <w:rPr>
                <w:sz w:val="22"/>
                <w:szCs w:val="22"/>
                <w:lang w:eastAsia="lt-LT"/>
              </w:rPr>
            </w:pPr>
            <w:r>
              <w:rPr>
                <w:bCs/>
                <w:color w:val="000000"/>
                <w:sz w:val="22"/>
                <w:szCs w:val="22"/>
                <w:lang w:eastAsia="lt-LT"/>
              </w:rPr>
              <w:t xml:space="preserve">72.1 </w:t>
            </w:r>
          </w:p>
        </w:tc>
        <w:tc>
          <w:tcPr>
            <w:tcW w:w="8126" w:type="dxa"/>
          </w:tcPr>
          <w:p w14:paraId="374447CA" w14:textId="77777777" w:rsidR="00573B01" w:rsidRDefault="0041583E">
            <w:pPr>
              <w:rPr>
                <w:bCs/>
                <w:color w:val="000000"/>
                <w:sz w:val="22"/>
                <w:szCs w:val="22"/>
                <w:lang w:eastAsia="lt-LT"/>
              </w:rPr>
            </w:pPr>
            <w:r>
              <w:rPr>
                <w:bCs/>
                <w:color w:val="000000"/>
                <w:sz w:val="22"/>
                <w:szCs w:val="22"/>
                <w:lang w:eastAsia="lt-LT"/>
              </w:rPr>
              <w:t>Gamtos mokslų ir inžinerijos moksliniai tyrimai ir taikomoji veikla</w:t>
            </w:r>
          </w:p>
        </w:tc>
      </w:tr>
      <w:tr w:rsidR="00573B01" w14:paraId="374447CE" w14:textId="77777777">
        <w:tc>
          <w:tcPr>
            <w:tcW w:w="1728" w:type="dxa"/>
          </w:tcPr>
          <w:p w14:paraId="374447CC" w14:textId="77777777" w:rsidR="00573B01" w:rsidRDefault="0041583E">
            <w:pPr>
              <w:rPr>
                <w:sz w:val="22"/>
                <w:szCs w:val="22"/>
                <w:lang w:eastAsia="lt-LT"/>
              </w:rPr>
            </w:pPr>
            <w:r>
              <w:rPr>
                <w:bCs/>
                <w:color w:val="000000"/>
                <w:sz w:val="22"/>
                <w:szCs w:val="22"/>
                <w:lang w:eastAsia="lt-LT"/>
              </w:rPr>
              <w:t xml:space="preserve">72.19 </w:t>
            </w:r>
          </w:p>
        </w:tc>
        <w:tc>
          <w:tcPr>
            <w:tcW w:w="8126" w:type="dxa"/>
          </w:tcPr>
          <w:p w14:paraId="374447CD" w14:textId="77777777" w:rsidR="00573B01" w:rsidRDefault="0041583E">
            <w:pPr>
              <w:rPr>
                <w:bCs/>
                <w:color w:val="000000"/>
                <w:sz w:val="22"/>
                <w:szCs w:val="22"/>
                <w:lang w:eastAsia="lt-LT"/>
              </w:rPr>
            </w:pPr>
            <w:r>
              <w:rPr>
                <w:bCs/>
                <w:color w:val="000000"/>
                <w:sz w:val="22"/>
                <w:szCs w:val="22"/>
                <w:lang w:eastAsia="lt-LT"/>
              </w:rPr>
              <w:t>Kiti gamtos mokslų ir inžinerijos moksliniai tyrimai ir taikomoji veikla</w:t>
            </w:r>
          </w:p>
        </w:tc>
      </w:tr>
      <w:tr w:rsidR="00573B01" w14:paraId="374447D1" w14:textId="77777777">
        <w:tc>
          <w:tcPr>
            <w:tcW w:w="1728" w:type="dxa"/>
          </w:tcPr>
          <w:p w14:paraId="374447CF" w14:textId="77777777" w:rsidR="00573B01" w:rsidRDefault="0041583E">
            <w:pPr>
              <w:rPr>
                <w:sz w:val="22"/>
                <w:szCs w:val="22"/>
                <w:lang w:eastAsia="lt-LT"/>
              </w:rPr>
            </w:pPr>
            <w:r>
              <w:rPr>
                <w:bCs/>
                <w:color w:val="000000"/>
                <w:sz w:val="22"/>
                <w:szCs w:val="22"/>
                <w:lang w:eastAsia="lt-LT"/>
              </w:rPr>
              <w:t xml:space="preserve">73.11 </w:t>
            </w:r>
          </w:p>
        </w:tc>
        <w:tc>
          <w:tcPr>
            <w:tcW w:w="8126" w:type="dxa"/>
          </w:tcPr>
          <w:p w14:paraId="374447D0" w14:textId="77777777" w:rsidR="00573B01" w:rsidRDefault="0041583E">
            <w:pPr>
              <w:rPr>
                <w:bCs/>
                <w:color w:val="000000"/>
                <w:sz w:val="22"/>
                <w:szCs w:val="22"/>
                <w:lang w:eastAsia="lt-LT"/>
              </w:rPr>
            </w:pPr>
            <w:r>
              <w:rPr>
                <w:bCs/>
                <w:color w:val="000000"/>
                <w:sz w:val="22"/>
                <w:szCs w:val="22"/>
                <w:lang w:eastAsia="lt-LT"/>
              </w:rPr>
              <w:t>Reklamos agentūrų veikla</w:t>
            </w:r>
          </w:p>
        </w:tc>
      </w:tr>
      <w:tr w:rsidR="00573B01" w14:paraId="374447D4" w14:textId="77777777">
        <w:tc>
          <w:tcPr>
            <w:tcW w:w="1728" w:type="dxa"/>
          </w:tcPr>
          <w:p w14:paraId="374447D2" w14:textId="77777777" w:rsidR="00573B01" w:rsidRDefault="0041583E">
            <w:pPr>
              <w:rPr>
                <w:bCs/>
                <w:color w:val="000000"/>
                <w:sz w:val="22"/>
                <w:szCs w:val="22"/>
                <w:lang w:eastAsia="lt-LT"/>
              </w:rPr>
            </w:pPr>
            <w:r>
              <w:rPr>
                <w:bCs/>
                <w:color w:val="000000"/>
                <w:sz w:val="22"/>
                <w:szCs w:val="22"/>
                <w:lang w:eastAsia="lt-LT"/>
              </w:rPr>
              <w:t xml:space="preserve">73.12 </w:t>
            </w:r>
          </w:p>
        </w:tc>
        <w:tc>
          <w:tcPr>
            <w:tcW w:w="8126" w:type="dxa"/>
          </w:tcPr>
          <w:p w14:paraId="374447D3" w14:textId="77777777" w:rsidR="00573B01" w:rsidRDefault="0041583E">
            <w:pPr>
              <w:rPr>
                <w:sz w:val="22"/>
                <w:szCs w:val="22"/>
                <w:lang w:eastAsia="lt-LT"/>
              </w:rPr>
            </w:pPr>
            <w:r>
              <w:rPr>
                <w:bCs/>
                <w:color w:val="000000"/>
                <w:sz w:val="22"/>
                <w:szCs w:val="22"/>
                <w:lang w:eastAsia="lt-LT"/>
              </w:rPr>
              <w:t>Atstovavimas žiniasklaidai</w:t>
            </w:r>
          </w:p>
        </w:tc>
      </w:tr>
      <w:tr w:rsidR="00573B01" w14:paraId="374447D7" w14:textId="77777777">
        <w:tc>
          <w:tcPr>
            <w:tcW w:w="1728" w:type="dxa"/>
          </w:tcPr>
          <w:p w14:paraId="374447D5" w14:textId="77777777" w:rsidR="00573B01" w:rsidRDefault="0041583E">
            <w:pPr>
              <w:rPr>
                <w:sz w:val="22"/>
                <w:szCs w:val="22"/>
                <w:lang w:eastAsia="lt-LT"/>
              </w:rPr>
            </w:pPr>
            <w:r>
              <w:rPr>
                <w:bCs/>
                <w:color w:val="000000"/>
                <w:sz w:val="22"/>
                <w:szCs w:val="22"/>
                <w:lang w:eastAsia="lt-LT"/>
              </w:rPr>
              <w:t xml:space="preserve">73.20 </w:t>
            </w:r>
          </w:p>
        </w:tc>
        <w:tc>
          <w:tcPr>
            <w:tcW w:w="8126" w:type="dxa"/>
          </w:tcPr>
          <w:p w14:paraId="374447D6" w14:textId="77777777" w:rsidR="00573B01" w:rsidRDefault="0041583E">
            <w:pPr>
              <w:rPr>
                <w:sz w:val="22"/>
                <w:szCs w:val="22"/>
                <w:lang w:eastAsia="lt-LT"/>
              </w:rPr>
            </w:pPr>
            <w:r>
              <w:rPr>
                <w:bCs/>
                <w:color w:val="000000"/>
                <w:sz w:val="22"/>
                <w:szCs w:val="22"/>
                <w:lang w:eastAsia="lt-LT"/>
              </w:rPr>
              <w:t>Rinkos tyrimas ir</w:t>
            </w:r>
            <w:r>
              <w:rPr>
                <w:bCs/>
                <w:color w:val="000000"/>
                <w:sz w:val="22"/>
                <w:szCs w:val="22"/>
                <w:lang w:eastAsia="lt-LT"/>
              </w:rPr>
              <w:t xml:space="preserve"> viešosios nuomonės apklausa</w:t>
            </w:r>
          </w:p>
        </w:tc>
      </w:tr>
      <w:tr w:rsidR="00573B01" w14:paraId="374447DA" w14:textId="77777777">
        <w:tc>
          <w:tcPr>
            <w:tcW w:w="1728" w:type="dxa"/>
          </w:tcPr>
          <w:p w14:paraId="374447D8" w14:textId="77777777" w:rsidR="00573B01" w:rsidRDefault="0041583E">
            <w:pPr>
              <w:rPr>
                <w:sz w:val="22"/>
                <w:szCs w:val="22"/>
                <w:lang w:eastAsia="lt-LT"/>
              </w:rPr>
            </w:pPr>
            <w:r>
              <w:rPr>
                <w:bCs/>
                <w:color w:val="000000"/>
                <w:sz w:val="22"/>
                <w:szCs w:val="22"/>
                <w:lang w:eastAsia="lt-LT"/>
              </w:rPr>
              <w:t xml:space="preserve">74.10 </w:t>
            </w:r>
          </w:p>
        </w:tc>
        <w:tc>
          <w:tcPr>
            <w:tcW w:w="8126" w:type="dxa"/>
          </w:tcPr>
          <w:p w14:paraId="374447D9" w14:textId="77777777" w:rsidR="00573B01" w:rsidRDefault="0041583E">
            <w:pPr>
              <w:rPr>
                <w:bCs/>
                <w:color w:val="000000"/>
                <w:sz w:val="22"/>
                <w:szCs w:val="22"/>
                <w:lang w:eastAsia="lt-LT"/>
              </w:rPr>
            </w:pPr>
            <w:r>
              <w:rPr>
                <w:bCs/>
                <w:color w:val="000000"/>
                <w:sz w:val="22"/>
                <w:szCs w:val="22"/>
                <w:lang w:eastAsia="lt-LT"/>
              </w:rPr>
              <w:t>Specializuota projektavimo veikla</w:t>
            </w:r>
          </w:p>
        </w:tc>
      </w:tr>
      <w:tr w:rsidR="00573B01" w14:paraId="374447DD" w14:textId="77777777">
        <w:tc>
          <w:tcPr>
            <w:tcW w:w="1728" w:type="dxa"/>
          </w:tcPr>
          <w:p w14:paraId="374447DB" w14:textId="77777777" w:rsidR="00573B01" w:rsidRDefault="0041583E">
            <w:pPr>
              <w:rPr>
                <w:sz w:val="22"/>
                <w:szCs w:val="22"/>
                <w:lang w:eastAsia="lt-LT"/>
              </w:rPr>
            </w:pPr>
            <w:r>
              <w:rPr>
                <w:bCs/>
                <w:color w:val="000000"/>
                <w:sz w:val="22"/>
                <w:szCs w:val="22"/>
                <w:lang w:eastAsia="lt-LT"/>
              </w:rPr>
              <w:t xml:space="preserve">74.20 </w:t>
            </w:r>
          </w:p>
        </w:tc>
        <w:tc>
          <w:tcPr>
            <w:tcW w:w="8126" w:type="dxa"/>
          </w:tcPr>
          <w:p w14:paraId="374447DC" w14:textId="77777777" w:rsidR="00573B01" w:rsidRDefault="0041583E">
            <w:pPr>
              <w:rPr>
                <w:sz w:val="22"/>
                <w:szCs w:val="22"/>
                <w:lang w:eastAsia="lt-LT"/>
              </w:rPr>
            </w:pPr>
            <w:r>
              <w:rPr>
                <w:bCs/>
                <w:color w:val="000000"/>
                <w:sz w:val="22"/>
                <w:szCs w:val="22"/>
                <w:lang w:eastAsia="lt-LT"/>
              </w:rPr>
              <w:t>Fotografavimo veikla</w:t>
            </w:r>
          </w:p>
        </w:tc>
      </w:tr>
      <w:tr w:rsidR="00573B01" w14:paraId="374447E0" w14:textId="77777777">
        <w:tc>
          <w:tcPr>
            <w:tcW w:w="1728" w:type="dxa"/>
          </w:tcPr>
          <w:p w14:paraId="374447DE" w14:textId="77777777" w:rsidR="00573B01" w:rsidRDefault="0041583E">
            <w:pPr>
              <w:rPr>
                <w:sz w:val="22"/>
                <w:szCs w:val="22"/>
                <w:lang w:eastAsia="lt-LT"/>
              </w:rPr>
            </w:pPr>
            <w:r>
              <w:rPr>
                <w:bCs/>
                <w:color w:val="000000"/>
                <w:sz w:val="22"/>
                <w:szCs w:val="22"/>
                <w:lang w:eastAsia="lt-LT"/>
              </w:rPr>
              <w:t xml:space="preserve">74.30 </w:t>
            </w:r>
          </w:p>
        </w:tc>
        <w:tc>
          <w:tcPr>
            <w:tcW w:w="8126" w:type="dxa"/>
          </w:tcPr>
          <w:p w14:paraId="374447DF" w14:textId="77777777" w:rsidR="00573B01" w:rsidRDefault="0041583E">
            <w:pPr>
              <w:rPr>
                <w:bCs/>
                <w:color w:val="000000"/>
                <w:sz w:val="22"/>
                <w:szCs w:val="22"/>
                <w:lang w:eastAsia="lt-LT"/>
              </w:rPr>
            </w:pPr>
            <w:r>
              <w:rPr>
                <w:bCs/>
                <w:color w:val="000000"/>
                <w:sz w:val="22"/>
                <w:szCs w:val="22"/>
                <w:lang w:eastAsia="lt-LT"/>
              </w:rPr>
              <w:t>Vertimo raštu ir žodžiu veikla</w:t>
            </w:r>
          </w:p>
        </w:tc>
      </w:tr>
      <w:tr w:rsidR="00573B01" w14:paraId="374447E3" w14:textId="77777777">
        <w:tc>
          <w:tcPr>
            <w:tcW w:w="1728" w:type="dxa"/>
          </w:tcPr>
          <w:p w14:paraId="374447E1" w14:textId="77777777" w:rsidR="00573B01" w:rsidRDefault="0041583E">
            <w:pPr>
              <w:rPr>
                <w:sz w:val="22"/>
                <w:szCs w:val="22"/>
                <w:lang w:eastAsia="lt-LT"/>
              </w:rPr>
            </w:pPr>
            <w:r>
              <w:rPr>
                <w:bCs/>
                <w:color w:val="000000"/>
                <w:sz w:val="22"/>
                <w:szCs w:val="22"/>
                <w:lang w:eastAsia="lt-LT"/>
              </w:rPr>
              <w:t xml:space="preserve">77.11 </w:t>
            </w:r>
          </w:p>
        </w:tc>
        <w:tc>
          <w:tcPr>
            <w:tcW w:w="8126" w:type="dxa"/>
          </w:tcPr>
          <w:p w14:paraId="374447E2" w14:textId="77777777" w:rsidR="00573B01" w:rsidRDefault="0041583E">
            <w:pPr>
              <w:rPr>
                <w:bCs/>
                <w:color w:val="000000"/>
                <w:sz w:val="22"/>
                <w:szCs w:val="22"/>
                <w:lang w:eastAsia="lt-LT"/>
              </w:rPr>
            </w:pPr>
            <w:r>
              <w:rPr>
                <w:bCs/>
                <w:color w:val="000000"/>
                <w:sz w:val="22"/>
                <w:szCs w:val="22"/>
                <w:lang w:eastAsia="lt-LT"/>
              </w:rPr>
              <w:t>Automobilių ir lengvųjų variklinių transporto priemonių nuoma ir išperkamoji nuoma</w:t>
            </w:r>
          </w:p>
        </w:tc>
      </w:tr>
      <w:tr w:rsidR="00573B01" w14:paraId="374447E6" w14:textId="77777777">
        <w:tc>
          <w:tcPr>
            <w:tcW w:w="1728" w:type="dxa"/>
          </w:tcPr>
          <w:p w14:paraId="374447E4" w14:textId="77777777" w:rsidR="00573B01" w:rsidRDefault="0041583E">
            <w:pPr>
              <w:rPr>
                <w:sz w:val="22"/>
                <w:szCs w:val="22"/>
                <w:lang w:eastAsia="lt-LT"/>
              </w:rPr>
            </w:pPr>
            <w:r>
              <w:rPr>
                <w:bCs/>
                <w:color w:val="000000"/>
                <w:sz w:val="22"/>
                <w:szCs w:val="22"/>
                <w:lang w:eastAsia="lt-LT"/>
              </w:rPr>
              <w:t xml:space="preserve">77.12 </w:t>
            </w:r>
          </w:p>
        </w:tc>
        <w:tc>
          <w:tcPr>
            <w:tcW w:w="8126" w:type="dxa"/>
          </w:tcPr>
          <w:p w14:paraId="374447E5" w14:textId="77777777" w:rsidR="00573B01" w:rsidRDefault="0041583E">
            <w:pPr>
              <w:rPr>
                <w:bCs/>
                <w:color w:val="000000"/>
                <w:sz w:val="22"/>
                <w:szCs w:val="22"/>
                <w:lang w:eastAsia="lt-LT"/>
              </w:rPr>
            </w:pPr>
            <w:r>
              <w:rPr>
                <w:bCs/>
                <w:color w:val="000000"/>
                <w:sz w:val="22"/>
                <w:szCs w:val="22"/>
                <w:lang w:eastAsia="lt-LT"/>
              </w:rPr>
              <w:t>Sunkiasvorių varik</w:t>
            </w:r>
            <w:r>
              <w:rPr>
                <w:bCs/>
                <w:color w:val="000000"/>
                <w:sz w:val="22"/>
                <w:szCs w:val="22"/>
                <w:lang w:eastAsia="lt-LT"/>
              </w:rPr>
              <w:t>linių transporto priemonių nuoma ir išperkamoji nuoma</w:t>
            </w:r>
          </w:p>
        </w:tc>
      </w:tr>
      <w:tr w:rsidR="00573B01" w14:paraId="374447E9" w14:textId="77777777">
        <w:tc>
          <w:tcPr>
            <w:tcW w:w="1728" w:type="dxa"/>
          </w:tcPr>
          <w:p w14:paraId="374447E7" w14:textId="77777777" w:rsidR="00573B01" w:rsidRDefault="0041583E">
            <w:pPr>
              <w:rPr>
                <w:sz w:val="22"/>
                <w:szCs w:val="22"/>
                <w:lang w:eastAsia="lt-LT"/>
              </w:rPr>
            </w:pPr>
            <w:r>
              <w:rPr>
                <w:bCs/>
                <w:color w:val="000000"/>
                <w:sz w:val="22"/>
                <w:szCs w:val="22"/>
                <w:lang w:eastAsia="lt-LT"/>
              </w:rPr>
              <w:lastRenderedPageBreak/>
              <w:t xml:space="preserve">77.12.20 </w:t>
            </w:r>
          </w:p>
        </w:tc>
        <w:tc>
          <w:tcPr>
            <w:tcW w:w="8126" w:type="dxa"/>
          </w:tcPr>
          <w:p w14:paraId="374447E8" w14:textId="77777777" w:rsidR="00573B01" w:rsidRDefault="0041583E">
            <w:pPr>
              <w:rPr>
                <w:sz w:val="22"/>
                <w:szCs w:val="22"/>
                <w:lang w:eastAsia="lt-LT"/>
              </w:rPr>
            </w:pPr>
            <w:r>
              <w:rPr>
                <w:bCs/>
                <w:color w:val="000000"/>
                <w:sz w:val="22"/>
                <w:szCs w:val="22"/>
                <w:lang w:eastAsia="lt-LT"/>
              </w:rPr>
              <w:t>Turistinių autobusų nuoma</w:t>
            </w:r>
          </w:p>
        </w:tc>
      </w:tr>
      <w:tr w:rsidR="00573B01" w14:paraId="374447EC" w14:textId="77777777">
        <w:tc>
          <w:tcPr>
            <w:tcW w:w="1728" w:type="dxa"/>
          </w:tcPr>
          <w:p w14:paraId="374447EA" w14:textId="77777777" w:rsidR="00573B01" w:rsidRDefault="0041583E">
            <w:pPr>
              <w:rPr>
                <w:sz w:val="22"/>
                <w:szCs w:val="22"/>
                <w:lang w:eastAsia="lt-LT"/>
              </w:rPr>
            </w:pPr>
            <w:r>
              <w:rPr>
                <w:bCs/>
                <w:color w:val="000000"/>
                <w:sz w:val="22"/>
                <w:szCs w:val="22"/>
                <w:lang w:eastAsia="lt-LT"/>
              </w:rPr>
              <w:t xml:space="preserve">77.2 </w:t>
            </w:r>
          </w:p>
        </w:tc>
        <w:tc>
          <w:tcPr>
            <w:tcW w:w="8126" w:type="dxa"/>
          </w:tcPr>
          <w:p w14:paraId="374447EB" w14:textId="77777777" w:rsidR="00573B01" w:rsidRDefault="0041583E">
            <w:pPr>
              <w:rPr>
                <w:bCs/>
                <w:color w:val="000000"/>
                <w:sz w:val="22"/>
                <w:szCs w:val="22"/>
                <w:lang w:eastAsia="lt-LT"/>
              </w:rPr>
            </w:pPr>
            <w:r>
              <w:rPr>
                <w:bCs/>
                <w:color w:val="000000"/>
                <w:sz w:val="22"/>
                <w:szCs w:val="22"/>
                <w:lang w:eastAsia="lt-LT"/>
              </w:rPr>
              <w:t>Asmeninių ir namų ūkio prekių nuoma ir išperkamoji nuoma</w:t>
            </w:r>
          </w:p>
        </w:tc>
      </w:tr>
      <w:tr w:rsidR="00573B01" w14:paraId="374447EF" w14:textId="77777777">
        <w:tc>
          <w:tcPr>
            <w:tcW w:w="1728" w:type="dxa"/>
          </w:tcPr>
          <w:p w14:paraId="374447ED" w14:textId="77777777" w:rsidR="00573B01" w:rsidRDefault="0041583E">
            <w:pPr>
              <w:rPr>
                <w:sz w:val="22"/>
                <w:szCs w:val="22"/>
                <w:lang w:eastAsia="lt-LT"/>
              </w:rPr>
            </w:pPr>
            <w:r>
              <w:rPr>
                <w:bCs/>
                <w:color w:val="000000"/>
                <w:sz w:val="22"/>
                <w:szCs w:val="22"/>
                <w:lang w:eastAsia="lt-LT"/>
              </w:rPr>
              <w:t xml:space="preserve">77.21 </w:t>
            </w:r>
          </w:p>
        </w:tc>
        <w:tc>
          <w:tcPr>
            <w:tcW w:w="8126" w:type="dxa"/>
          </w:tcPr>
          <w:p w14:paraId="374447EE" w14:textId="77777777" w:rsidR="00573B01" w:rsidRDefault="0041583E">
            <w:pPr>
              <w:rPr>
                <w:bCs/>
                <w:color w:val="000000"/>
                <w:sz w:val="22"/>
                <w:szCs w:val="22"/>
                <w:lang w:eastAsia="lt-LT"/>
              </w:rPr>
            </w:pPr>
            <w:r>
              <w:rPr>
                <w:bCs/>
                <w:color w:val="000000"/>
                <w:sz w:val="22"/>
                <w:szCs w:val="22"/>
                <w:lang w:eastAsia="lt-LT"/>
              </w:rPr>
              <w:t>Poilsio ir sporto reikmenų nuoma ir išperkamoji nuoma</w:t>
            </w:r>
          </w:p>
        </w:tc>
      </w:tr>
      <w:tr w:rsidR="00573B01" w14:paraId="374447F2" w14:textId="77777777">
        <w:tc>
          <w:tcPr>
            <w:tcW w:w="1728" w:type="dxa"/>
          </w:tcPr>
          <w:p w14:paraId="374447F0" w14:textId="77777777" w:rsidR="00573B01" w:rsidRDefault="0041583E">
            <w:pPr>
              <w:rPr>
                <w:sz w:val="22"/>
                <w:szCs w:val="22"/>
                <w:lang w:eastAsia="lt-LT"/>
              </w:rPr>
            </w:pPr>
            <w:r>
              <w:rPr>
                <w:bCs/>
                <w:color w:val="000000"/>
                <w:sz w:val="22"/>
                <w:szCs w:val="22"/>
                <w:lang w:eastAsia="lt-LT"/>
              </w:rPr>
              <w:t xml:space="preserve">77.21.10 </w:t>
            </w:r>
          </w:p>
        </w:tc>
        <w:tc>
          <w:tcPr>
            <w:tcW w:w="8126" w:type="dxa"/>
          </w:tcPr>
          <w:p w14:paraId="374447F1" w14:textId="77777777" w:rsidR="00573B01" w:rsidRDefault="0041583E">
            <w:pPr>
              <w:rPr>
                <w:sz w:val="22"/>
                <w:szCs w:val="22"/>
                <w:lang w:eastAsia="lt-LT"/>
              </w:rPr>
            </w:pPr>
            <w:r>
              <w:rPr>
                <w:bCs/>
                <w:color w:val="000000"/>
                <w:sz w:val="22"/>
                <w:szCs w:val="22"/>
                <w:lang w:eastAsia="lt-LT"/>
              </w:rPr>
              <w:t>Pramoginių valčių nuoma</w:t>
            </w:r>
          </w:p>
        </w:tc>
      </w:tr>
      <w:tr w:rsidR="00573B01" w14:paraId="374447F5" w14:textId="77777777">
        <w:tc>
          <w:tcPr>
            <w:tcW w:w="1728" w:type="dxa"/>
          </w:tcPr>
          <w:p w14:paraId="374447F3" w14:textId="77777777" w:rsidR="00573B01" w:rsidRDefault="0041583E">
            <w:pPr>
              <w:rPr>
                <w:sz w:val="22"/>
                <w:szCs w:val="22"/>
                <w:lang w:eastAsia="lt-LT"/>
              </w:rPr>
            </w:pPr>
            <w:r>
              <w:rPr>
                <w:bCs/>
                <w:color w:val="000000"/>
                <w:sz w:val="22"/>
                <w:szCs w:val="22"/>
                <w:lang w:eastAsia="lt-LT"/>
              </w:rPr>
              <w:t xml:space="preserve">77.21.20 </w:t>
            </w:r>
          </w:p>
        </w:tc>
        <w:tc>
          <w:tcPr>
            <w:tcW w:w="8126" w:type="dxa"/>
          </w:tcPr>
          <w:p w14:paraId="374447F4" w14:textId="77777777" w:rsidR="00573B01" w:rsidRDefault="0041583E">
            <w:pPr>
              <w:rPr>
                <w:sz w:val="22"/>
                <w:szCs w:val="22"/>
                <w:lang w:eastAsia="lt-LT"/>
              </w:rPr>
            </w:pPr>
            <w:r>
              <w:rPr>
                <w:bCs/>
                <w:color w:val="000000"/>
                <w:sz w:val="22"/>
                <w:szCs w:val="22"/>
                <w:lang w:eastAsia="lt-LT"/>
              </w:rPr>
              <w:t>Jojamųjų žirgų nuoma</w:t>
            </w:r>
          </w:p>
        </w:tc>
      </w:tr>
      <w:tr w:rsidR="00573B01" w14:paraId="374447F8" w14:textId="77777777">
        <w:tc>
          <w:tcPr>
            <w:tcW w:w="1728" w:type="dxa"/>
          </w:tcPr>
          <w:p w14:paraId="374447F6" w14:textId="77777777" w:rsidR="00573B01" w:rsidRDefault="0041583E">
            <w:pPr>
              <w:rPr>
                <w:sz w:val="22"/>
                <w:szCs w:val="22"/>
                <w:lang w:eastAsia="lt-LT"/>
              </w:rPr>
            </w:pPr>
            <w:r>
              <w:rPr>
                <w:bCs/>
                <w:color w:val="000000"/>
                <w:sz w:val="22"/>
                <w:szCs w:val="22"/>
                <w:lang w:eastAsia="lt-LT"/>
              </w:rPr>
              <w:t xml:space="preserve">77.21.30 </w:t>
            </w:r>
          </w:p>
        </w:tc>
        <w:tc>
          <w:tcPr>
            <w:tcW w:w="8126" w:type="dxa"/>
          </w:tcPr>
          <w:p w14:paraId="374447F7" w14:textId="77777777" w:rsidR="00573B01" w:rsidRDefault="0041583E">
            <w:pPr>
              <w:rPr>
                <w:sz w:val="22"/>
                <w:szCs w:val="22"/>
                <w:lang w:eastAsia="lt-LT"/>
              </w:rPr>
            </w:pPr>
            <w:r>
              <w:rPr>
                <w:bCs/>
                <w:color w:val="000000"/>
                <w:sz w:val="22"/>
                <w:szCs w:val="22"/>
                <w:lang w:eastAsia="lt-LT"/>
              </w:rPr>
              <w:t>Dviračių nuoma</w:t>
            </w:r>
          </w:p>
        </w:tc>
      </w:tr>
      <w:tr w:rsidR="00573B01" w14:paraId="374447FB" w14:textId="77777777">
        <w:tc>
          <w:tcPr>
            <w:tcW w:w="1728" w:type="dxa"/>
          </w:tcPr>
          <w:p w14:paraId="374447F9" w14:textId="77777777" w:rsidR="00573B01" w:rsidRDefault="0041583E">
            <w:pPr>
              <w:rPr>
                <w:sz w:val="22"/>
                <w:szCs w:val="22"/>
                <w:lang w:eastAsia="lt-LT"/>
              </w:rPr>
            </w:pPr>
            <w:r>
              <w:rPr>
                <w:bCs/>
                <w:color w:val="000000"/>
                <w:sz w:val="22"/>
                <w:szCs w:val="22"/>
                <w:lang w:eastAsia="lt-LT"/>
              </w:rPr>
              <w:t xml:space="preserve">77.21.40 </w:t>
            </w:r>
          </w:p>
        </w:tc>
        <w:tc>
          <w:tcPr>
            <w:tcW w:w="8126" w:type="dxa"/>
          </w:tcPr>
          <w:p w14:paraId="374447FA" w14:textId="77777777" w:rsidR="00573B01" w:rsidRDefault="0041583E">
            <w:pPr>
              <w:rPr>
                <w:sz w:val="22"/>
                <w:szCs w:val="22"/>
                <w:lang w:eastAsia="lt-LT"/>
              </w:rPr>
            </w:pPr>
            <w:r>
              <w:rPr>
                <w:bCs/>
                <w:color w:val="000000"/>
                <w:sz w:val="22"/>
                <w:szCs w:val="22"/>
                <w:lang w:eastAsia="lt-LT"/>
              </w:rPr>
              <w:t>Sporto įrangos nuoma</w:t>
            </w:r>
          </w:p>
        </w:tc>
      </w:tr>
      <w:tr w:rsidR="00573B01" w14:paraId="374447FE" w14:textId="77777777">
        <w:tc>
          <w:tcPr>
            <w:tcW w:w="1728" w:type="dxa"/>
          </w:tcPr>
          <w:p w14:paraId="374447FC" w14:textId="77777777" w:rsidR="00573B01" w:rsidRDefault="0041583E">
            <w:pPr>
              <w:rPr>
                <w:sz w:val="22"/>
                <w:szCs w:val="22"/>
                <w:lang w:eastAsia="lt-LT"/>
              </w:rPr>
            </w:pPr>
            <w:r>
              <w:rPr>
                <w:bCs/>
                <w:color w:val="000000"/>
                <w:sz w:val="22"/>
                <w:szCs w:val="22"/>
                <w:lang w:eastAsia="lt-LT"/>
              </w:rPr>
              <w:t xml:space="preserve">77.21.50 </w:t>
            </w:r>
          </w:p>
        </w:tc>
        <w:tc>
          <w:tcPr>
            <w:tcW w:w="8126" w:type="dxa"/>
          </w:tcPr>
          <w:p w14:paraId="374447FD" w14:textId="77777777" w:rsidR="00573B01" w:rsidRDefault="0041583E">
            <w:pPr>
              <w:rPr>
                <w:sz w:val="22"/>
                <w:szCs w:val="22"/>
                <w:lang w:eastAsia="lt-LT"/>
              </w:rPr>
            </w:pPr>
            <w:r>
              <w:rPr>
                <w:bCs/>
                <w:color w:val="000000"/>
                <w:sz w:val="22"/>
                <w:szCs w:val="22"/>
                <w:lang w:eastAsia="lt-LT"/>
              </w:rPr>
              <w:t>Kitų turizmo priemonių nuoma</w:t>
            </w:r>
          </w:p>
        </w:tc>
      </w:tr>
      <w:tr w:rsidR="00573B01" w14:paraId="37444801" w14:textId="77777777">
        <w:tc>
          <w:tcPr>
            <w:tcW w:w="1728" w:type="dxa"/>
          </w:tcPr>
          <w:p w14:paraId="374447FF" w14:textId="77777777" w:rsidR="00573B01" w:rsidRDefault="0041583E">
            <w:pPr>
              <w:rPr>
                <w:sz w:val="22"/>
                <w:szCs w:val="22"/>
                <w:lang w:eastAsia="lt-LT"/>
              </w:rPr>
            </w:pPr>
            <w:r>
              <w:rPr>
                <w:bCs/>
                <w:color w:val="000000"/>
                <w:sz w:val="22"/>
                <w:szCs w:val="22"/>
                <w:lang w:eastAsia="lt-LT"/>
              </w:rPr>
              <w:t xml:space="preserve">77.22 </w:t>
            </w:r>
          </w:p>
        </w:tc>
        <w:tc>
          <w:tcPr>
            <w:tcW w:w="8126" w:type="dxa"/>
          </w:tcPr>
          <w:p w14:paraId="37444800" w14:textId="77777777" w:rsidR="00573B01" w:rsidRDefault="0041583E">
            <w:pPr>
              <w:rPr>
                <w:bCs/>
                <w:color w:val="000000"/>
                <w:sz w:val="22"/>
                <w:szCs w:val="22"/>
                <w:lang w:eastAsia="lt-LT"/>
              </w:rPr>
            </w:pPr>
            <w:r>
              <w:rPr>
                <w:bCs/>
                <w:color w:val="000000"/>
                <w:sz w:val="22"/>
                <w:szCs w:val="22"/>
                <w:lang w:eastAsia="lt-LT"/>
              </w:rPr>
              <w:t>Vaizdajuosčių ir kompaktinių diskų nuoma</w:t>
            </w:r>
          </w:p>
        </w:tc>
      </w:tr>
      <w:tr w:rsidR="00573B01" w14:paraId="37444804" w14:textId="77777777">
        <w:tc>
          <w:tcPr>
            <w:tcW w:w="1728" w:type="dxa"/>
          </w:tcPr>
          <w:p w14:paraId="37444802" w14:textId="77777777" w:rsidR="00573B01" w:rsidRDefault="0041583E">
            <w:pPr>
              <w:rPr>
                <w:sz w:val="22"/>
                <w:szCs w:val="22"/>
                <w:lang w:eastAsia="lt-LT"/>
              </w:rPr>
            </w:pPr>
            <w:r>
              <w:rPr>
                <w:bCs/>
                <w:color w:val="000000"/>
                <w:sz w:val="22"/>
                <w:szCs w:val="22"/>
                <w:lang w:eastAsia="lt-LT"/>
              </w:rPr>
              <w:t xml:space="preserve">77.29.10 </w:t>
            </w:r>
          </w:p>
        </w:tc>
        <w:tc>
          <w:tcPr>
            <w:tcW w:w="8126" w:type="dxa"/>
          </w:tcPr>
          <w:p w14:paraId="37444803" w14:textId="77777777" w:rsidR="00573B01" w:rsidRDefault="0041583E">
            <w:pPr>
              <w:rPr>
                <w:sz w:val="22"/>
                <w:szCs w:val="22"/>
                <w:lang w:eastAsia="lt-LT"/>
              </w:rPr>
            </w:pPr>
            <w:r>
              <w:rPr>
                <w:bCs/>
                <w:color w:val="000000"/>
                <w:sz w:val="22"/>
                <w:szCs w:val="22"/>
                <w:lang w:eastAsia="lt-LT"/>
              </w:rPr>
              <w:t>Tekstilės dirbinių, drabužių ir avalynės nuoma</w:t>
            </w:r>
          </w:p>
        </w:tc>
      </w:tr>
      <w:tr w:rsidR="00573B01" w14:paraId="37444807" w14:textId="77777777">
        <w:tc>
          <w:tcPr>
            <w:tcW w:w="1728" w:type="dxa"/>
          </w:tcPr>
          <w:p w14:paraId="37444805" w14:textId="77777777" w:rsidR="00573B01" w:rsidRDefault="0041583E">
            <w:pPr>
              <w:rPr>
                <w:bCs/>
                <w:color w:val="000000"/>
                <w:sz w:val="22"/>
                <w:szCs w:val="22"/>
                <w:lang w:eastAsia="lt-LT"/>
              </w:rPr>
            </w:pPr>
            <w:r>
              <w:rPr>
                <w:bCs/>
                <w:color w:val="000000"/>
                <w:sz w:val="22"/>
                <w:szCs w:val="22"/>
                <w:lang w:eastAsia="lt-LT"/>
              </w:rPr>
              <w:t>77.33</w:t>
            </w:r>
          </w:p>
        </w:tc>
        <w:tc>
          <w:tcPr>
            <w:tcW w:w="8126" w:type="dxa"/>
          </w:tcPr>
          <w:p w14:paraId="37444806" w14:textId="77777777" w:rsidR="00573B01" w:rsidRDefault="0041583E">
            <w:pPr>
              <w:rPr>
                <w:bCs/>
                <w:color w:val="000000"/>
                <w:sz w:val="22"/>
                <w:szCs w:val="22"/>
                <w:lang w:eastAsia="lt-LT"/>
              </w:rPr>
            </w:pPr>
            <w:r>
              <w:rPr>
                <w:bCs/>
                <w:color w:val="000000"/>
                <w:sz w:val="22"/>
                <w:szCs w:val="22"/>
                <w:lang w:eastAsia="lt-LT"/>
              </w:rPr>
              <w:t xml:space="preserve">Įstaigos </w:t>
            </w:r>
            <w:r>
              <w:rPr>
                <w:bCs/>
                <w:color w:val="000000"/>
                <w:sz w:val="22"/>
                <w:szCs w:val="22"/>
                <w:lang w:eastAsia="lt-LT"/>
              </w:rPr>
              <w:t>mašinų ir įrangos, įskaitant kompiuterius, nuoma ir išperkamoji nuoma</w:t>
            </w:r>
          </w:p>
        </w:tc>
      </w:tr>
      <w:tr w:rsidR="00573B01" w14:paraId="3744480A" w14:textId="77777777">
        <w:tc>
          <w:tcPr>
            <w:tcW w:w="1728" w:type="dxa"/>
          </w:tcPr>
          <w:p w14:paraId="37444808" w14:textId="77777777" w:rsidR="00573B01" w:rsidRDefault="0041583E">
            <w:pPr>
              <w:rPr>
                <w:sz w:val="22"/>
                <w:szCs w:val="22"/>
                <w:lang w:eastAsia="lt-LT"/>
              </w:rPr>
            </w:pPr>
            <w:r>
              <w:rPr>
                <w:bCs/>
                <w:color w:val="000000"/>
                <w:sz w:val="22"/>
                <w:szCs w:val="22"/>
                <w:lang w:eastAsia="lt-LT"/>
              </w:rPr>
              <w:t xml:space="preserve">77.33.10 </w:t>
            </w:r>
          </w:p>
        </w:tc>
        <w:tc>
          <w:tcPr>
            <w:tcW w:w="8126" w:type="dxa"/>
          </w:tcPr>
          <w:p w14:paraId="37444809" w14:textId="77777777" w:rsidR="00573B01" w:rsidRDefault="0041583E">
            <w:pPr>
              <w:rPr>
                <w:sz w:val="22"/>
                <w:szCs w:val="22"/>
                <w:lang w:eastAsia="lt-LT"/>
              </w:rPr>
            </w:pPr>
            <w:r>
              <w:rPr>
                <w:bCs/>
                <w:color w:val="000000"/>
                <w:sz w:val="22"/>
                <w:szCs w:val="22"/>
                <w:lang w:eastAsia="lt-LT"/>
              </w:rPr>
              <w:t>Kompiuterių nuoma</w:t>
            </w:r>
          </w:p>
        </w:tc>
      </w:tr>
      <w:tr w:rsidR="00573B01" w14:paraId="3744480D" w14:textId="77777777">
        <w:tc>
          <w:tcPr>
            <w:tcW w:w="1728" w:type="dxa"/>
          </w:tcPr>
          <w:p w14:paraId="3744480B" w14:textId="77777777" w:rsidR="00573B01" w:rsidRDefault="0041583E">
            <w:pPr>
              <w:rPr>
                <w:sz w:val="22"/>
                <w:szCs w:val="22"/>
                <w:lang w:eastAsia="lt-LT"/>
              </w:rPr>
            </w:pPr>
            <w:r>
              <w:rPr>
                <w:bCs/>
                <w:color w:val="000000"/>
                <w:sz w:val="22"/>
                <w:szCs w:val="22"/>
                <w:lang w:eastAsia="lt-LT"/>
              </w:rPr>
              <w:t xml:space="preserve">77.33.20 </w:t>
            </w:r>
          </w:p>
        </w:tc>
        <w:tc>
          <w:tcPr>
            <w:tcW w:w="8126" w:type="dxa"/>
          </w:tcPr>
          <w:p w14:paraId="3744480C" w14:textId="77777777" w:rsidR="00573B01" w:rsidRDefault="0041583E">
            <w:pPr>
              <w:rPr>
                <w:sz w:val="22"/>
                <w:szCs w:val="22"/>
                <w:lang w:eastAsia="lt-LT"/>
              </w:rPr>
            </w:pPr>
            <w:r>
              <w:rPr>
                <w:bCs/>
                <w:color w:val="000000"/>
                <w:sz w:val="22"/>
                <w:szCs w:val="22"/>
                <w:lang w:eastAsia="lt-LT"/>
              </w:rPr>
              <w:t>Kopijavimo, spausdinimo ir teksto apdorojimo mašinų nuoma</w:t>
            </w:r>
          </w:p>
        </w:tc>
      </w:tr>
      <w:tr w:rsidR="00573B01" w14:paraId="37444810" w14:textId="77777777">
        <w:tc>
          <w:tcPr>
            <w:tcW w:w="1728" w:type="dxa"/>
          </w:tcPr>
          <w:p w14:paraId="3744480E" w14:textId="77777777" w:rsidR="00573B01" w:rsidRDefault="0041583E">
            <w:pPr>
              <w:ind w:firstLine="57"/>
              <w:rPr>
                <w:sz w:val="22"/>
                <w:szCs w:val="22"/>
                <w:lang w:eastAsia="lt-LT"/>
              </w:rPr>
            </w:pPr>
            <w:r>
              <w:rPr>
                <w:bCs/>
                <w:color w:val="000000"/>
                <w:sz w:val="22"/>
                <w:szCs w:val="22"/>
                <w:lang w:eastAsia="lt-LT"/>
              </w:rPr>
              <w:t xml:space="preserve">77.33.30 </w:t>
            </w:r>
          </w:p>
        </w:tc>
        <w:tc>
          <w:tcPr>
            <w:tcW w:w="8126" w:type="dxa"/>
          </w:tcPr>
          <w:p w14:paraId="3744480F" w14:textId="77777777" w:rsidR="00573B01" w:rsidRDefault="0041583E">
            <w:pPr>
              <w:rPr>
                <w:sz w:val="22"/>
                <w:szCs w:val="22"/>
                <w:lang w:eastAsia="lt-LT"/>
              </w:rPr>
            </w:pPr>
            <w:r>
              <w:rPr>
                <w:bCs/>
                <w:color w:val="000000"/>
                <w:sz w:val="22"/>
                <w:szCs w:val="22"/>
                <w:lang w:eastAsia="lt-LT"/>
              </w:rPr>
              <w:t>Kasos aparatų nuoma</w:t>
            </w:r>
          </w:p>
        </w:tc>
      </w:tr>
      <w:tr w:rsidR="00573B01" w14:paraId="37444813" w14:textId="77777777">
        <w:tc>
          <w:tcPr>
            <w:tcW w:w="1728" w:type="dxa"/>
          </w:tcPr>
          <w:p w14:paraId="37444811" w14:textId="77777777" w:rsidR="00573B01" w:rsidRDefault="0041583E">
            <w:pPr>
              <w:rPr>
                <w:sz w:val="22"/>
                <w:szCs w:val="22"/>
                <w:lang w:eastAsia="lt-LT"/>
              </w:rPr>
            </w:pPr>
            <w:r>
              <w:rPr>
                <w:bCs/>
                <w:color w:val="000000"/>
                <w:sz w:val="22"/>
                <w:szCs w:val="22"/>
                <w:lang w:eastAsia="lt-LT"/>
              </w:rPr>
              <w:t xml:space="preserve">77.34 </w:t>
            </w:r>
          </w:p>
        </w:tc>
        <w:tc>
          <w:tcPr>
            <w:tcW w:w="8126" w:type="dxa"/>
          </w:tcPr>
          <w:p w14:paraId="37444812" w14:textId="77777777" w:rsidR="00573B01" w:rsidRDefault="0041583E">
            <w:pPr>
              <w:rPr>
                <w:bCs/>
                <w:color w:val="000000"/>
                <w:sz w:val="22"/>
                <w:szCs w:val="22"/>
                <w:lang w:eastAsia="lt-LT"/>
              </w:rPr>
            </w:pPr>
            <w:r>
              <w:rPr>
                <w:bCs/>
                <w:color w:val="000000"/>
                <w:sz w:val="22"/>
                <w:szCs w:val="22"/>
                <w:lang w:eastAsia="lt-LT"/>
              </w:rPr>
              <w:t xml:space="preserve">Vandens transporto priemonių ir įrangos nuoma ir </w:t>
            </w:r>
            <w:r>
              <w:rPr>
                <w:bCs/>
                <w:color w:val="000000"/>
                <w:sz w:val="22"/>
                <w:szCs w:val="22"/>
                <w:lang w:eastAsia="lt-LT"/>
              </w:rPr>
              <w:t>išperkamoji nuoma</w:t>
            </w:r>
          </w:p>
        </w:tc>
      </w:tr>
      <w:tr w:rsidR="00573B01" w14:paraId="37444816" w14:textId="77777777">
        <w:tc>
          <w:tcPr>
            <w:tcW w:w="1728" w:type="dxa"/>
          </w:tcPr>
          <w:p w14:paraId="37444814" w14:textId="77777777" w:rsidR="00573B01" w:rsidRDefault="0041583E">
            <w:pPr>
              <w:rPr>
                <w:sz w:val="22"/>
                <w:szCs w:val="22"/>
                <w:lang w:eastAsia="lt-LT"/>
              </w:rPr>
            </w:pPr>
            <w:r>
              <w:rPr>
                <w:bCs/>
                <w:color w:val="000000"/>
                <w:sz w:val="22"/>
                <w:szCs w:val="22"/>
                <w:lang w:eastAsia="lt-LT"/>
              </w:rPr>
              <w:t xml:space="preserve">77.35 </w:t>
            </w:r>
          </w:p>
        </w:tc>
        <w:tc>
          <w:tcPr>
            <w:tcW w:w="8126" w:type="dxa"/>
          </w:tcPr>
          <w:p w14:paraId="37444815" w14:textId="77777777" w:rsidR="00573B01" w:rsidRDefault="0041583E">
            <w:pPr>
              <w:rPr>
                <w:bCs/>
                <w:color w:val="000000"/>
                <w:sz w:val="22"/>
                <w:szCs w:val="22"/>
                <w:lang w:eastAsia="lt-LT"/>
              </w:rPr>
            </w:pPr>
            <w:r>
              <w:rPr>
                <w:bCs/>
                <w:color w:val="000000"/>
                <w:sz w:val="22"/>
                <w:szCs w:val="22"/>
                <w:lang w:eastAsia="lt-LT"/>
              </w:rPr>
              <w:t>Oro transporto priemonių ir įrangos nuoma ir išperkamoji nuoma</w:t>
            </w:r>
          </w:p>
        </w:tc>
      </w:tr>
      <w:tr w:rsidR="00573B01" w14:paraId="3744481A" w14:textId="77777777">
        <w:tc>
          <w:tcPr>
            <w:tcW w:w="1728" w:type="dxa"/>
          </w:tcPr>
          <w:p w14:paraId="37444817" w14:textId="77777777" w:rsidR="00573B01" w:rsidRDefault="0041583E">
            <w:pPr>
              <w:rPr>
                <w:sz w:val="22"/>
                <w:szCs w:val="22"/>
                <w:lang w:eastAsia="lt-LT"/>
              </w:rPr>
            </w:pPr>
            <w:r>
              <w:rPr>
                <w:bCs/>
                <w:color w:val="000000"/>
                <w:sz w:val="22"/>
                <w:szCs w:val="22"/>
                <w:lang w:eastAsia="lt-LT"/>
              </w:rPr>
              <w:t xml:space="preserve">77.39 </w:t>
            </w:r>
          </w:p>
          <w:p w14:paraId="37444818" w14:textId="77777777" w:rsidR="00573B01" w:rsidRDefault="00573B01">
            <w:pPr>
              <w:rPr>
                <w:bCs/>
                <w:color w:val="000000"/>
                <w:sz w:val="22"/>
                <w:szCs w:val="22"/>
                <w:lang w:eastAsia="lt-LT"/>
              </w:rPr>
            </w:pPr>
          </w:p>
        </w:tc>
        <w:tc>
          <w:tcPr>
            <w:tcW w:w="8126" w:type="dxa"/>
          </w:tcPr>
          <w:p w14:paraId="37444819" w14:textId="77777777" w:rsidR="00573B01" w:rsidRDefault="0041583E">
            <w:pPr>
              <w:rPr>
                <w:sz w:val="22"/>
                <w:szCs w:val="22"/>
                <w:lang w:eastAsia="lt-LT"/>
              </w:rPr>
            </w:pPr>
            <w:r>
              <w:rPr>
                <w:bCs/>
                <w:color w:val="000000"/>
                <w:sz w:val="22"/>
                <w:szCs w:val="22"/>
                <w:lang w:eastAsia="lt-LT"/>
              </w:rPr>
              <w:t>Kitų, niekur kitur nepriskirtų, mašinų, įrangos ir materialiųjų vertybių nuoma ir išperkamoji nuoma</w:t>
            </w:r>
          </w:p>
        </w:tc>
      </w:tr>
      <w:tr w:rsidR="00573B01" w14:paraId="3744481D" w14:textId="77777777">
        <w:tc>
          <w:tcPr>
            <w:tcW w:w="1728" w:type="dxa"/>
          </w:tcPr>
          <w:p w14:paraId="3744481B" w14:textId="77777777" w:rsidR="00573B01" w:rsidRDefault="0041583E">
            <w:pPr>
              <w:rPr>
                <w:bCs/>
                <w:color w:val="000000"/>
                <w:sz w:val="22"/>
                <w:szCs w:val="22"/>
                <w:lang w:eastAsia="lt-LT"/>
              </w:rPr>
            </w:pPr>
            <w:r>
              <w:rPr>
                <w:bCs/>
                <w:color w:val="000000"/>
                <w:sz w:val="22"/>
                <w:szCs w:val="22"/>
                <w:lang w:eastAsia="lt-LT"/>
              </w:rPr>
              <w:t xml:space="preserve">78.10 </w:t>
            </w:r>
          </w:p>
        </w:tc>
        <w:tc>
          <w:tcPr>
            <w:tcW w:w="8126" w:type="dxa"/>
          </w:tcPr>
          <w:p w14:paraId="3744481C" w14:textId="77777777" w:rsidR="00573B01" w:rsidRDefault="0041583E">
            <w:pPr>
              <w:rPr>
                <w:bCs/>
                <w:color w:val="000000"/>
                <w:sz w:val="22"/>
                <w:szCs w:val="22"/>
                <w:lang w:eastAsia="lt-LT"/>
              </w:rPr>
            </w:pPr>
            <w:r>
              <w:rPr>
                <w:bCs/>
                <w:color w:val="000000"/>
                <w:sz w:val="22"/>
                <w:szCs w:val="22"/>
                <w:lang w:eastAsia="lt-LT"/>
              </w:rPr>
              <w:t>Įdarbinimo agentūrų veikla</w:t>
            </w:r>
          </w:p>
        </w:tc>
      </w:tr>
      <w:tr w:rsidR="00573B01" w14:paraId="37444820" w14:textId="77777777">
        <w:tc>
          <w:tcPr>
            <w:tcW w:w="1728" w:type="dxa"/>
          </w:tcPr>
          <w:p w14:paraId="3744481E" w14:textId="77777777" w:rsidR="00573B01" w:rsidRDefault="0041583E">
            <w:pPr>
              <w:rPr>
                <w:sz w:val="22"/>
                <w:szCs w:val="22"/>
                <w:lang w:eastAsia="lt-LT"/>
              </w:rPr>
            </w:pPr>
            <w:r>
              <w:rPr>
                <w:bCs/>
                <w:color w:val="000000"/>
                <w:sz w:val="22"/>
                <w:szCs w:val="22"/>
                <w:lang w:eastAsia="lt-LT"/>
              </w:rPr>
              <w:t xml:space="preserve">79.1 </w:t>
            </w:r>
          </w:p>
        </w:tc>
        <w:tc>
          <w:tcPr>
            <w:tcW w:w="8126" w:type="dxa"/>
          </w:tcPr>
          <w:p w14:paraId="3744481F" w14:textId="77777777" w:rsidR="00573B01" w:rsidRDefault="0041583E">
            <w:pPr>
              <w:rPr>
                <w:bCs/>
                <w:color w:val="000000"/>
                <w:sz w:val="22"/>
                <w:szCs w:val="22"/>
                <w:lang w:eastAsia="lt-LT"/>
              </w:rPr>
            </w:pPr>
            <w:r>
              <w:rPr>
                <w:bCs/>
                <w:color w:val="000000"/>
                <w:sz w:val="22"/>
                <w:szCs w:val="22"/>
                <w:lang w:eastAsia="lt-LT"/>
              </w:rPr>
              <w:t>Kelionių agentūr</w:t>
            </w:r>
            <w:r>
              <w:rPr>
                <w:bCs/>
                <w:color w:val="000000"/>
                <w:sz w:val="22"/>
                <w:szCs w:val="22"/>
                <w:lang w:eastAsia="lt-LT"/>
              </w:rPr>
              <w:t>ų ir ekskursijų organizatorių veikla</w:t>
            </w:r>
          </w:p>
        </w:tc>
      </w:tr>
      <w:tr w:rsidR="00573B01" w14:paraId="37444823" w14:textId="77777777">
        <w:tc>
          <w:tcPr>
            <w:tcW w:w="1728" w:type="dxa"/>
          </w:tcPr>
          <w:p w14:paraId="37444821" w14:textId="77777777" w:rsidR="00573B01" w:rsidRDefault="0041583E">
            <w:pPr>
              <w:rPr>
                <w:sz w:val="22"/>
                <w:szCs w:val="22"/>
                <w:lang w:eastAsia="lt-LT"/>
              </w:rPr>
            </w:pPr>
            <w:r>
              <w:rPr>
                <w:bCs/>
                <w:color w:val="000000"/>
                <w:sz w:val="22"/>
                <w:szCs w:val="22"/>
                <w:lang w:eastAsia="lt-LT"/>
              </w:rPr>
              <w:t xml:space="preserve">79.11 </w:t>
            </w:r>
          </w:p>
        </w:tc>
        <w:tc>
          <w:tcPr>
            <w:tcW w:w="8126" w:type="dxa"/>
          </w:tcPr>
          <w:p w14:paraId="37444822" w14:textId="77777777" w:rsidR="00573B01" w:rsidRDefault="0041583E">
            <w:pPr>
              <w:rPr>
                <w:bCs/>
                <w:color w:val="000000"/>
                <w:sz w:val="22"/>
                <w:szCs w:val="22"/>
                <w:lang w:eastAsia="lt-LT"/>
              </w:rPr>
            </w:pPr>
            <w:r>
              <w:rPr>
                <w:bCs/>
                <w:color w:val="000000"/>
                <w:sz w:val="22"/>
                <w:szCs w:val="22"/>
                <w:lang w:eastAsia="lt-LT"/>
              </w:rPr>
              <w:t>Kelionių agentūrų veikla</w:t>
            </w:r>
          </w:p>
        </w:tc>
      </w:tr>
      <w:tr w:rsidR="00573B01" w14:paraId="37444826" w14:textId="77777777">
        <w:tc>
          <w:tcPr>
            <w:tcW w:w="1728" w:type="dxa"/>
          </w:tcPr>
          <w:p w14:paraId="37444824" w14:textId="77777777" w:rsidR="00573B01" w:rsidRDefault="0041583E">
            <w:pPr>
              <w:rPr>
                <w:sz w:val="22"/>
                <w:szCs w:val="22"/>
                <w:lang w:eastAsia="lt-LT"/>
              </w:rPr>
            </w:pPr>
            <w:r>
              <w:rPr>
                <w:bCs/>
                <w:color w:val="000000"/>
                <w:sz w:val="22"/>
                <w:szCs w:val="22"/>
                <w:lang w:eastAsia="lt-LT"/>
              </w:rPr>
              <w:t xml:space="preserve">79.12 </w:t>
            </w:r>
          </w:p>
        </w:tc>
        <w:tc>
          <w:tcPr>
            <w:tcW w:w="8126" w:type="dxa"/>
          </w:tcPr>
          <w:p w14:paraId="37444825" w14:textId="77777777" w:rsidR="00573B01" w:rsidRDefault="0041583E">
            <w:pPr>
              <w:rPr>
                <w:bCs/>
                <w:color w:val="000000"/>
                <w:sz w:val="22"/>
                <w:szCs w:val="22"/>
                <w:lang w:eastAsia="lt-LT"/>
              </w:rPr>
            </w:pPr>
            <w:r>
              <w:rPr>
                <w:bCs/>
                <w:color w:val="000000"/>
                <w:sz w:val="22"/>
                <w:szCs w:val="22"/>
                <w:lang w:eastAsia="lt-LT"/>
              </w:rPr>
              <w:t>Ekskursijų organizatorių veikla</w:t>
            </w:r>
          </w:p>
        </w:tc>
      </w:tr>
      <w:tr w:rsidR="00573B01" w14:paraId="37444829" w14:textId="77777777">
        <w:tc>
          <w:tcPr>
            <w:tcW w:w="1728" w:type="dxa"/>
          </w:tcPr>
          <w:p w14:paraId="37444827" w14:textId="77777777" w:rsidR="00573B01" w:rsidRDefault="0041583E">
            <w:pPr>
              <w:rPr>
                <w:sz w:val="22"/>
                <w:szCs w:val="22"/>
                <w:lang w:eastAsia="lt-LT"/>
              </w:rPr>
            </w:pPr>
            <w:r>
              <w:rPr>
                <w:bCs/>
                <w:color w:val="000000"/>
                <w:sz w:val="22"/>
                <w:szCs w:val="22"/>
                <w:lang w:eastAsia="lt-LT"/>
              </w:rPr>
              <w:t xml:space="preserve">79.9 </w:t>
            </w:r>
          </w:p>
        </w:tc>
        <w:tc>
          <w:tcPr>
            <w:tcW w:w="8126" w:type="dxa"/>
          </w:tcPr>
          <w:p w14:paraId="37444828" w14:textId="77777777" w:rsidR="00573B01" w:rsidRDefault="0041583E">
            <w:pPr>
              <w:rPr>
                <w:bCs/>
                <w:color w:val="000000"/>
                <w:sz w:val="22"/>
                <w:szCs w:val="22"/>
                <w:lang w:eastAsia="lt-LT"/>
              </w:rPr>
            </w:pPr>
            <w:r>
              <w:rPr>
                <w:bCs/>
                <w:color w:val="000000"/>
                <w:sz w:val="22"/>
                <w:szCs w:val="22"/>
                <w:lang w:eastAsia="lt-LT"/>
              </w:rPr>
              <w:t>Kitų išankstinio užsakymo ir susijusių paslaugų veikla</w:t>
            </w:r>
          </w:p>
        </w:tc>
      </w:tr>
      <w:tr w:rsidR="00573B01" w14:paraId="3744482C" w14:textId="77777777">
        <w:tc>
          <w:tcPr>
            <w:tcW w:w="1728" w:type="dxa"/>
          </w:tcPr>
          <w:p w14:paraId="3744482A" w14:textId="77777777" w:rsidR="00573B01" w:rsidRDefault="0041583E">
            <w:pPr>
              <w:rPr>
                <w:sz w:val="22"/>
                <w:szCs w:val="22"/>
                <w:lang w:eastAsia="lt-LT"/>
              </w:rPr>
            </w:pPr>
            <w:r>
              <w:rPr>
                <w:bCs/>
                <w:color w:val="000000"/>
                <w:sz w:val="22"/>
                <w:szCs w:val="22"/>
                <w:lang w:eastAsia="lt-LT"/>
              </w:rPr>
              <w:t xml:space="preserve">79.90 </w:t>
            </w:r>
          </w:p>
        </w:tc>
        <w:tc>
          <w:tcPr>
            <w:tcW w:w="8126" w:type="dxa"/>
          </w:tcPr>
          <w:p w14:paraId="3744482B" w14:textId="77777777" w:rsidR="00573B01" w:rsidRDefault="0041583E">
            <w:pPr>
              <w:rPr>
                <w:bCs/>
                <w:color w:val="000000"/>
                <w:sz w:val="22"/>
                <w:szCs w:val="22"/>
                <w:lang w:eastAsia="lt-LT"/>
              </w:rPr>
            </w:pPr>
            <w:r>
              <w:rPr>
                <w:bCs/>
                <w:color w:val="000000"/>
                <w:sz w:val="22"/>
                <w:szCs w:val="22"/>
                <w:lang w:eastAsia="lt-LT"/>
              </w:rPr>
              <w:t>Kitų išankstinio užsakymo ir susijusių paslaugų veikla</w:t>
            </w:r>
          </w:p>
        </w:tc>
      </w:tr>
      <w:tr w:rsidR="00573B01" w14:paraId="3744482F" w14:textId="77777777">
        <w:tc>
          <w:tcPr>
            <w:tcW w:w="1728" w:type="dxa"/>
          </w:tcPr>
          <w:p w14:paraId="3744482D" w14:textId="77777777" w:rsidR="00573B01" w:rsidRDefault="0041583E">
            <w:pPr>
              <w:rPr>
                <w:sz w:val="22"/>
                <w:szCs w:val="22"/>
                <w:lang w:eastAsia="lt-LT"/>
              </w:rPr>
            </w:pPr>
            <w:r>
              <w:rPr>
                <w:bCs/>
                <w:color w:val="000000"/>
                <w:sz w:val="22"/>
                <w:szCs w:val="22"/>
                <w:lang w:eastAsia="lt-LT"/>
              </w:rPr>
              <w:t xml:space="preserve">82.1 </w:t>
            </w:r>
          </w:p>
        </w:tc>
        <w:tc>
          <w:tcPr>
            <w:tcW w:w="8126" w:type="dxa"/>
          </w:tcPr>
          <w:p w14:paraId="3744482E" w14:textId="77777777" w:rsidR="00573B01" w:rsidRDefault="0041583E">
            <w:pPr>
              <w:rPr>
                <w:bCs/>
                <w:color w:val="000000"/>
                <w:sz w:val="22"/>
                <w:szCs w:val="22"/>
                <w:lang w:eastAsia="lt-LT"/>
              </w:rPr>
            </w:pPr>
            <w:r>
              <w:rPr>
                <w:bCs/>
                <w:color w:val="000000"/>
                <w:sz w:val="22"/>
                <w:szCs w:val="22"/>
                <w:lang w:eastAsia="lt-LT"/>
              </w:rPr>
              <w:t xml:space="preserve">Įstaigų </w:t>
            </w:r>
            <w:r>
              <w:rPr>
                <w:bCs/>
                <w:color w:val="000000"/>
                <w:sz w:val="22"/>
                <w:szCs w:val="22"/>
                <w:lang w:eastAsia="lt-LT"/>
              </w:rPr>
              <w:t>administracinė ir aptarnavimo veikla</w:t>
            </w:r>
          </w:p>
        </w:tc>
      </w:tr>
      <w:tr w:rsidR="00573B01" w14:paraId="37444833" w14:textId="77777777">
        <w:tc>
          <w:tcPr>
            <w:tcW w:w="1728" w:type="dxa"/>
          </w:tcPr>
          <w:p w14:paraId="37444830" w14:textId="77777777" w:rsidR="00573B01" w:rsidRDefault="0041583E">
            <w:pPr>
              <w:rPr>
                <w:sz w:val="22"/>
                <w:szCs w:val="22"/>
                <w:lang w:eastAsia="lt-LT"/>
              </w:rPr>
            </w:pPr>
            <w:r>
              <w:rPr>
                <w:bCs/>
                <w:color w:val="000000"/>
                <w:sz w:val="22"/>
                <w:szCs w:val="22"/>
                <w:lang w:eastAsia="lt-LT"/>
              </w:rPr>
              <w:t xml:space="preserve">82.19 </w:t>
            </w:r>
          </w:p>
          <w:p w14:paraId="37444831" w14:textId="77777777" w:rsidR="00573B01" w:rsidRDefault="00573B01">
            <w:pPr>
              <w:rPr>
                <w:bCs/>
                <w:color w:val="000000"/>
                <w:sz w:val="22"/>
                <w:szCs w:val="22"/>
                <w:lang w:eastAsia="lt-LT"/>
              </w:rPr>
            </w:pPr>
          </w:p>
        </w:tc>
        <w:tc>
          <w:tcPr>
            <w:tcW w:w="8126" w:type="dxa"/>
          </w:tcPr>
          <w:p w14:paraId="37444832" w14:textId="77777777" w:rsidR="00573B01" w:rsidRDefault="0041583E">
            <w:pPr>
              <w:rPr>
                <w:bCs/>
                <w:color w:val="000000"/>
                <w:sz w:val="22"/>
                <w:szCs w:val="22"/>
                <w:lang w:eastAsia="lt-LT"/>
              </w:rPr>
            </w:pPr>
            <w:proofErr w:type="spellStart"/>
            <w:r>
              <w:rPr>
                <w:bCs/>
                <w:color w:val="000000"/>
                <w:sz w:val="22"/>
                <w:szCs w:val="22"/>
                <w:lang w:eastAsia="lt-LT"/>
              </w:rPr>
              <w:t>Fotokopijavimo</w:t>
            </w:r>
            <w:proofErr w:type="spellEnd"/>
            <w:r>
              <w:rPr>
                <w:bCs/>
                <w:color w:val="000000"/>
                <w:sz w:val="22"/>
                <w:szCs w:val="22"/>
                <w:lang w:eastAsia="lt-LT"/>
              </w:rPr>
              <w:t>, dokumentų rengimo ir kita specializuota įstaigai būdingų paslaugų veikla</w:t>
            </w:r>
          </w:p>
        </w:tc>
      </w:tr>
      <w:tr w:rsidR="00573B01" w14:paraId="37444836" w14:textId="77777777">
        <w:tc>
          <w:tcPr>
            <w:tcW w:w="1728" w:type="dxa"/>
          </w:tcPr>
          <w:p w14:paraId="37444834" w14:textId="77777777" w:rsidR="00573B01" w:rsidRDefault="0041583E">
            <w:pPr>
              <w:rPr>
                <w:sz w:val="22"/>
                <w:szCs w:val="22"/>
                <w:lang w:eastAsia="lt-LT"/>
              </w:rPr>
            </w:pPr>
            <w:r>
              <w:rPr>
                <w:bCs/>
                <w:color w:val="000000"/>
                <w:sz w:val="22"/>
                <w:szCs w:val="22"/>
                <w:lang w:eastAsia="lt-LT"/>
              </w:rPr>
              <w:t xml:space="preserve">82.30 </w:t>
            </w:r>
          </w:p>
        </w:tc>
        <w:tc>
          <w:tcPr>
            <w:tcW w:w="8126" w:type="dxa"/>
          </w:tcPr>
          <w:p w14:paraId="37444835" w14:textId="77777777" w:rsidR="00573B01" w:rsidRDefault="0041583E">
            <w:pPr>
              <w:rPr>
                <w:bCs/>
                <w:color w:val="000000"/>
                <w:sz w:val="22"/>
                <w:szCs w:val="22"/>
                <w:lang w:eastAsia="lt-LT"/>
              </w:rPr>
            </w:pPr>
            <w:r>
              <w:rPr>
                <w:bCs/>
                <w:color w:val="000000"/>
                <w:sz w:val="22"/>
                <w:szCs w:val="22"/>
                <w:lang w:eastAsia="lt-LT"/>
              </w:rPr>
              <w:t>Posėdžių ir verslo renginių organizavimas</w:t>
            </w:r>
          </w:p>
        </w:tc>
      </w:tr>
      <w:tr w:rsidR="00573B01" w14:paraId="37444839" w14:textId="77777777">
        <w:tc>
          <w:tcPr>
            <w:tcW w:w="1728" w:type="dxa"/>
          </w:tcPr>
          <w:p w14:paraId="37444837" w14:textId="77777777" w:rsidR="00573B01" w:rsidRDefault="0041583E">
            <w:pPr>
              <w:rPr>
                <w:sz w:val="22"/>
                <w:szCs w:val="22"/>
                <w:lang w:eastAsia="lt-LT"/>
              </w:rPr>
            </w:pPr>
            <w:r>
              <w:rPr>
                <w:bCs/>
                <w:color w:val="000000"/>
                <w:sz w:val="22"/>
                <w:szCs w:val="22"/>
                <w:lang w:eastAsia="lt-LT"/>
              </w:rPr>
              <w:t xml:space="preserve">85.51 </w:t>
            </w:r>
          </w:p>
        </w:tc>
        <w:tc>
          <w:tcPr>
            <w:tcW w:w="8126" w:type="dxa"/>
          </w:tcPr>
          <w:p w14:paraId="37444838" w14:textId="77777777" w:rsidR="00573B01" w:rsidRDefault="0041583E">
            <w:pPr>
              <w:rPr>
                <w:bCs/>
                <w:color w:val="000000"/>
                <w:sz w:val="22"/>
                <w:szCs w:val="22"/>
                <w:lang w:eastAsia="lt-LT"/>
              </w:rPr>
            </w:pPr>
            <w:r>
              <w:rPr>
                <w:bCs/>
                <w:color w:val="000000"/>
                <w:sz w:val="22"/>
                <w:szCs w:val="22"/>
                <w:lang w:eastAsia="lt-LT"/>
              </w:rPr>
              <w:t>Sportinis ir rekreacinis švietimas</w:t>
            </w:r>
          </w:p>
        </w:tc>
      </w:tr>
      <w:tr w:rsidR="00573B01" w14:paraId="3744483C" w14:textId="77777777">
        <w:tc>
          <w:tcPr>
            <w:tcW w:w="1728" w:type="dxa"/>
          </w:tcPr>
          <w:p w14:paraId="3744483A" w14:textId="77777777" w:rsidR="00573B01" w:rsidRDefault="0041583E">
            <w:pPr>
              <w:rPr>
                <w:sz w:val="22"/>
                <w:szCs w:val="22"/>
                <w:lang w:eastAsia="lt-LT"/>
              </w:rPr>
            </w:pPr>
            <w:r>
              <w:rPr>
                <w:bCs/>
                <w:color w:val="000000"/>
                <w:sz w:val="22"/>
                <w:szCs w:val="22"/>
                <w:lang w:eastAsia="lt-LT"/>
              </w:rPr>
              <w:t xml:space="preserve">85.52 </w:t>
            </w:r>
          </w:p>
        </w:tc>
        <w:tc>
          <w:tcPr>
            <w:tcW w:w="8126" w:type="dxa"/>
          </w:tcPr>
          <w:p w14:paraId="3744483B" w14:textId="77777777" w:rsidR="00573B01" w:rsidRDefault="0041583E">
            <w:pPr>
              <w:rPr>
                <w:sz w:val="22"/>
                <w:szCs w:val="22"/>
                <w:lang w:eastAsia="lt-LT"/>
              </w:rPr>
            </w:pPr>
            <w:r>
              <w:rPr>
                <w:bCs/>
                <w:color w:val="000000"/>
                <w:sz w:val="22"/>
                <w:szCs w:val="22"/>
                <w:lang w:eastAsia="lt-LT"/>
              </w:rPr>
              <w:t>Kultūrinis švietimas</w:t>
            </w:r>
          </w:p>
        </w:tc>
      </w:tr>
      <w:tr w:rsidR="00573B01" w14:paraId="3744483F" w14:textId="77777777">
        <w:tc>
          <w:tcPr>
            <w:tcW w:w="1728" w:type="dxa"/>
          </w:tcPr>
          <w:p w14:paraId="3744483D" w14:textId="77777777" w:rsidR="00573B01" w:rsidRDefault="0041583E">
            <w:pPr>
              <w:rPr>
                <w:sz w:val="22"/>
                <w:szCs w:val="22"/>
                <w:lang w:eastAsia="lt-LT"/>
              </w:rPr>
            </w:pPr>
            <w:r>
              <w:rPr>
                <w:bCs/>
                <w:color w:val="000000"/>
                <w:sz w:val="22"/>
                <w:szCs w:val="22"/>
                <w:lang w:eastAsia="lt-LT"/>
              </w:rPr>
              <w:t xml:space="preserve">85.59 </w:t>
            </w:r>
          </w:p>
        </w:tc>
        <w:tc>
          <w:tcPr>
            <w:tcW w:w="8126" w:type="dxa"/>
          </w:tcPr>
          <w:p w14:paraId="3744483E" w14:textId="77777777" w:rsidR="00573B01" w:rsidRDefault="0041583E">
            <w:pPr>
              <w:rPr>
                <w:sz w:val="22"/>
                <w:szCs w:val="22"/>
                <w:lang w:eastAsia="lt-LT"/>
              </w:rPr>
            </w:pPr>
            <w:r>
              <w:rPr>
                <w:bCs/>
                <w:color w:val="000000"/>
                <w:sz w:val="22"/>
                <w:szCs w:val="22"/>
                <w:lang w:eastAsia="lt-LT"/>
              </w:rPr>
              <w:t>Kitas, niekur kitur nepriskirtas, švietimas</w:t>
            </w:r>
          </w:p>
        </w:tc>
      </w:tr>
      <w:tr w:rsidR="00573B01" w14:paraId="37444842" w14:textId="77777777">
        <w:tc>
          <w:tcPr>
            <w:tcW w:w="1728" w:type="dxa"/>
          </w:tcPr>
          <w:p w14:paraId="37444840" w14:textId="77777777" w:rsidR="00573B01" w:rsidRDefault="0041583E">
            <w:pPr>
              <w:rPr>
                <w:sz w:val="22"/>
                <w:szCs w:val="22"/>
                <w:lang w:eastAsia="lt-LT"/>
              </w:rPr>
            </w:pPr>
            <w:r>
              <w:rPr>
                <w:bCs/>
                <w:color w:val="000000"/>
                <w:sz w:val="22"/>
                <w:szCs w:val="22"/>
                <w:lang w:eastAsia="lt-LT"/>
              </w:rPr>
              <w:t xml:space="preserve">88.99 </w:t>
            </w:r>
          </w:p>
        </w:tc>
        <w:tc>
          <w:tcPr>
            <w:tcW w:w="8126" w:type="dxa"/>
          </w:tcPr>
          <w:p w14:paraId="37444841" w14:textId="77777777" w:rsidR="00573B01" w:rsidRDefault="0041583E">
            <w:pPr>
              <w:rPr>
                <w:bCs/>
                <w:color w:val="000000"/>
                <w:sz w:val="22"/>
                <w:szCs w:val="22"/>
                <w:lang w:eastAsia="lt-LT"/>
              </w:rPr>
            </w:pPr>
            <w:r>
              <w:rPr>
                <w:bCs/>
                <w:color w:val="000000"/>
                <w:sz w:val="22"/>
                <w:szCs w:val="22"/>
                <w:lang w:eastAsia="lt-LT"/>
              </w:rPr>
              <w:t>Kita, niekur kitur nepriskirta, nesusijusi su apgyvendinimu socialinio darbo veikla</w:t>
            </w:r>
          </w:p>
        </w:tc>
      </w:tr>
      <w:tr w:rsidR="00573B01" w14:paraId="37444845" w14:textId="77777777">
        <w:tc>
          <w:tcPr>
            <w:tcW w:w="1728" w:type="dxa"/>
          </w:tcPr>
          <w:p w14:paraId="37444843" w14:textId="77777777" w:rsidR="00573B01" w:rsidRDefault="0041583E">
            <w:pPr>
              <w:rPr>
                <w:bCs/>
                <w:color w:val="000000"/>
                <w:sz w:val="22"/>
                <w:szCs w:val="22"/>
                <w:lang w:eastAsia="lt-LT"/>
              </w:rPr>
            </w:pPr>
            <w:r>
              <w:rPr>
                <w:bCs/>
                <w:color w:val="000000"/>
                <w:sz w:val="22"/>
                <w:szCs w:val="22"/>
                <w:lang w:eastAsia="lt-LT"/>
              </w:rPr>
              <w:t>90.02</w:t>
            </w:r>
          </w:p>
        </w:tc>
        <w:tc>
          <w:tcPr>
            <w:tcW w:w="8126" w:type="dxa"/>
          </w:tcPr>
          <w:p w14:paraId="37444844" w14:textId="77777777" w:rsidR="00573B01" w:rsidRDefault="0041583E">
            <w:pPr>
              <w:rPr>
                <w:bCs/>
                <w:color w:val="000000"/>
                <w:sz w:val="22"/>
                <w:szCs w:val="22"/>
                <w:lang w:eastAsia="lt-LT"/>
              </w:rPr>
            </w:pPr>
            <w:r>
              <w:rPr>
                <w:bCs/>
                <w:color w:val="000000"/>
                <w:sz w:val="22"/>
                <w:szCs w:val="22"/>
                <w:lang w:eastAsia="lt-LT"/>
              </w:rPr>
              <w:t>Scenos pastatymams būdingų paslaugų veikla</w:t>
            </w:r>
          </w:p>
        </w:tc>
      </w:tr>
      <w:tr w:rsidR="00573B01" w14:paraId="37444848" w14:textId="77777777">
        <w:tc>
          <w:tcPr>
            <w:tcW w:w="1728" w:type="dxa"/>
          </w:tcPr>
          <w:p w14:paraId="37444846" w14:textId="77777777" w:rsidR="00573B01" w:rsidRDefault="0041583E">
            <w:pPr>
              <w:rPr>
                <w:sz w:val="22"/>
                <w:szCs w:val="22"/>
                <w:lang w:eastAsia="lt-LT"/>
              </w:rPr>
            </w:pPr>
            <w:r>
              <w:rPr>
                <w:bCs/>
                <w:color w:val="000000"/>
                <w:sz w:val="22"/>
                <w:szCs w:val="22"/>
                <w:lang w:eastAsia="lt-LT"/>
              </w:rPr>
              <w:t xml:space="preserve">90.03 </w:t>
            </w:r>
          </w:p>
        </w:tc>
        <w:tc>
          <w:tcPr>
            <w:tcW w:w="8126" w:type="dxa"/>
          </w:tcPr>
          <w:p w14:paraId="37444847" w14:textId="77777777" w:rsidR="00573B01" w:rsidRDefault="0041583E">
            <w:pPr>
              <w:rPr>
                <w:bCs/>
                <w:color w:val="000000"/>
                <w:sz w:val="22"/>
                <w:szCs w:val="22"/>
                <w:lang w:eastAsia="lt-LT"/>
              </w:rPr>
            </w:pPr>
            <w:r>
              <w:rPr>
                <w:bCs/>
                <w:color w:val="000000"/>
                <w:sz w:val="22"/>
                <w:szCs w:val="22"/>
                <w:lang w:eastAsia="lt-LT"/>
              </w:rPr>
              <w:t>Meninė kūryba</w:t>
            </w:r>
          </w:p>
        </w:tc>
      </w:tr>
      <w:tr w:rsidR="00573B01" w14:paraId="3744484B" w14:textId="77777777">
        <w:tc>
          <w:tcPr>
            <w:tcW w:w="1728" w:type="dxa"/>
          </w:tcPr>
          <w:p w14:paraId="37444849" w14:textId="77777777" w:rsidR="00573B01" w:rsidRDefault="0041583E">
            <w:pPr>
              <w:rPr>
                <w:sz w:val="22"/>
                <w:szCs w:val="22"/>
                <w:lang w:eastAsia="lt-LT"/>
              </w:rPr>
            </w:pPr>
            <w:r>
              <w:rPr>
                <w:bCs/>
                <w:color w:val="000000"/>
                <w:sz w:val="22"/>
                <w:szCs w:val="22"/>
                <w:lang w:eastAsia="lt-LT"/>
              </w:rPr>
              <w:t xml:space="preserve">90.04 </w:t>
            </w:r>
          </w:p>
        </w:tc>
        <w:tc>
          <w:tcPr>
            <w:tcW w:w="8126" w:type="dxa"/>
          </w:tcPr>
          <w:p w14:paraId="3744484A" w14:textId="77777777" w:rsidR="00573B01" w:rsidRDefault="0041583E">
            <w:pPr>
              <w:rPr>
                <w:bCs/>
                <w:color w:val="000000"/>
                <w:sz w:val="22"/>
                <w:szCs w:val="22"/>
                <w:lang w:eastAsia="lt-LT"/>
              </w:rPr>
            </w:pPr>
            <w:r>
              <w:rPr>
                <w:bCs/>
                <w:color w:val="000000"/>
                <w:sz w:val="22"/>
                <w:szCs w:val="22"/>
                <w:lang w:eastAsia="lt-LT"/>
              </w:rPr>
              <w:t xml:space="preserve">Meno įrenginių eksploatavimo </w:t>
            </w:r>
            <w:r>
              <w:rPr>
                <w:bCs/>
                <w:color w:val="000000"/>
                <w:sz w:val="22"/>
                <w:szCs w:val="22"/>
                <w:lang w:eastAsia="lt-LT"/>
              </w:rPr>
              <w:t>veikla</w:t>
            </w:r>
          </w:p>
        </w:tc>
      </w:tr>
      <w:tr w:rsidR="00573B01" w14:paraId="3744484E" w14:textId="77777777">
        <w:tc>
          <w:tcPr>
            <w:tcW w:w="1728" w:type="dxa"/>
          </w:tcPr>
          <w:p w14:paraId="3744484C" w14:textId="77777777" w:rsidR="00573B01" w:rsidRDefault="0041583E">
            <w:pPr>
              <w:rPr>
                <w:sz w:val="22"/>
                <w:szCs w:val="22"/>
                <w:lang w:eastAsia="lt-LT"/>
              </w:rPr>
            </w:pPr>
            <w:r>
              <w:rPr>
                <w:bCs/>
                <w:color w:val="000000"/>
                <w:sz w:val="22"/>
                <w:szCs w:val="22"/>
                <w:lang w:eastAsia="lt-LT"/>
              </w:rPr>
              <w:t xml:space="preserve">91.02 </w:t>
            </w:r>
          </w:p>
        </w:tc>
        <w:tc>
          <w:tcPr>
            <w:tcW w:w="8126" w:type="dxa"/>
          </w:tcPr>
          <w:p w14:paraId="3744484D" w14:textId="77777777" w:rsidR="00573B01" w:rsidRDefault="0041583E">
            <w:pPr>
              <w:rPr>
                <w:sz w:val="22"/>
                <w:szCs w:val="22"/>
                <w:lang w:eastAsia="lt-LT"/>
              </w:rPr>
            </w:pPr>
            <w:r>
              <w:rPr>
                <w:bCs/>
                <w:color w:val="000000"/>
                <w:sz w:val="22"/>
                <w:szCs w:val="22"/>
                <w:lang w:eastAsia="lt-LT"/>
              </w:rPr>
              <w:t>Muziejų veikla</w:t>
            </w:r>
          </w:p>
        </w:tc>
      </w:tr>
      <w:tr w:rsidR="00573B01" w14:paraId="37444851" w14:textId="77777777">
        <w:tc>
          <w:tcPr>
            <w:tcW w:w="1728" w:type="dxa"/>
          </w:tcPr>
          <w:p w14:paraId="3744484F" w14:textId="77777777" w:rsidR="00573B01" w:rsidRDefault="0041583E">
            <w:pPr>
              <w:rPr>
                <w:sz w:val="22"/>
                <w:szCs w:val="22"/>
                <w:lang w:eastAsia="lt-LT"/>
              </w:rPr>
            </w:pPr>
            <w:r>
              <w:rPr>
                <w:bCs/>
                <w:color w:val="000000"/>
                <w:sz w:val="22"/>
                <w:szCs w:val="22"/>
                <w:lang w:eastAsia="lt-LT"/>
              </w:rPr>
              <w:t xml:space="preserve">91.03 </w:t>
            </w:r>
          </w:p>
        </w:tc>
        <w:tc>
          <w:tcPr>
            <w:tcW w:w="8126" w:type="dxa"/>
          </w:tcPr>
          <w:p w14:paraId="37444850" w14:textId="77777777" w:rsidR="00573B01" w:rsidRDefault="0041583E">
            <w:pPr>
              <w:rPr>
                <w:bCs/>
                <w:color w:val="000000"/>
                <w:sz w:val="22"/>
                <w:szCs w:val="22"/>
                <w:lang w:eastAsia="lt-LT"/>
              </w:rPr>
            </w:pPr>
            <w:r>
              <w:rPr>
                <w:bCs/>
                <w:color w:val="000000"/>
                <w:sz w:val="22"/>
                <w:szCs w:val="22"/>
                <w:lang w:eastAsia="lt-LT"/>
              </w:rPr>
              <w:t>Istorinių vietų ir pastatų bei panašių turistų lankomų vietų eksploatavimas</w:t>
            </w:r>
          </w:p>
        </w:tc>
      </w:tr>
      <w:tr w:rsidR="00573B01" w14:paraId="37444854" w14:textId="77777777">
        <w:tc>
          <w:tcPr>
            <w:tcW w:w="1728" w:type="dxa"/>
          </w:tcPr>
          <w:p w14:paraId="37444852" w14:textId="77777777" w:rsidR="00573B01" w:rsidRDefault="0041583E">
            <w:pPr>
              <w:rPr>
                <w:sz w:val="22"/>
                <w:szCs w:val="22"/>
                <w:lang w:eastAsia="lt-LT"/>
              </w:rPr>
            </w:pPr>
            <w:r>
              <w:rPr>
                <w:bCs/>
                <w:color w:val="000000"/>
                <w:sz w:val="22"/>
                <w:szCs w:val="22"/>
                <w:lang w:eastAsia="lt-LT"/>
              </w:rPr>
              <w:t xml:space="preserve">91.04.30 </w:t>
            </w:r>
          </w:p>
        </w:tc>
        <w:tc>
          <w:tcPr>
            <w:tcW w:w="8126" w:type="dxa"/>
          </w:tcPr>
          <w:p w14:paraId="37444853" w14:textId="77777777" w:rsidR="00573B01" w:rsidRDefault="0041583E">
            <w:pPr>
              <w:rPr>
                <w:sz w:val="22"/>
                <w:szCs w:val="22"/>
                <w:lang w:eastAsia="lt-LT"/>
              </w:rPr>
            </w:pPr>
            <w:r>
              <w:rPr>
                <w:bCs/>
                <w:color w:val="000000"/>
                <w:sz w:val="22"/>
                <w:szCs w:val="22"/>
                <w:lang w:eastAsia="lt-LT"/>
              </w:rPr>
              <w:t>Gamtos rezervatų ir draustinių veikla</w:t>
            </w:r>
          </w:p>
        </w:tc>
      </w:tr>
      <w:tr w:rsidR="00573B01" w14:paraId="37444857" w14:textId="77777777">
        <w:tc>
          <w:tcPr>
            <w:tcW w:w="1728" w:type="dxa"/>
          </w:tcPr>
          <w:p w14:paraId="37444855" w14:textId="77777777" w:rsidR="00573B01" w:rsidRDefault="0041583E">
            <w:pPr>
              <w:rPr>
                <w:sz w:val="22"/>
                <w:szCs w:val="22"/>
                <w:lang w:eastAsia="lt-LT"/>
              </w:rPr>
            </w:pPr>
            <w:r>
              <w:rPr>
                <w:bCs/>
                <w:color w:val="000000"/>
                <w:sz w:val="22"/>
                <w:szCs w:val="22"/>
                <w:lang w:eastAsia="lt-LT"/>
              </w:rPr>
              <w:t xml:space="preserve">93.1 </w:t>
            </w:r>
          </w:p>
        </w:tc>
        <w:tc>
          <w:tcPr>
            <w:tcW w:w="8126" w:type="dxa"/>
          </w:tcPr>
          <w:p w14:paraId="37444856" w14:textId="77777777" w:rsidR="00573B01" w:rsidRDefault="0041583E">
            <w:pPr>
              <w:rPr>
                <w:sz w:val="22"/>
                <w:szCs w:val="22"/>
                <w:lang w:eastAsia="lt-LT"/>
              </w:rPr>
            </w:pPr>
            <w:r>
              <w:rPr>
                <w:bCs/>
                <w:color w:val="000000"/>
                <w:sz w:val="22"/>
                <w:szCs w:val="22"/>
                <w:lang w:eastAsia="lt-LT"/>
              </w:rPr>
              <w:t>Sportinė veikla</w:t>
            </w:r>
          </w:p>
        </w:tc>
      </w:tr>
      <w:tr w:rsidR="00573B01" w14:paraId="3744485A" w14:textId="77777777">
        <w:tc>
          <w:tcPr>
            <w:tcW w:w="1728" w:type="dxa"/>
          </w:tcPr>
          <w:p w14:paraId="37444858" w14:textId="77777777" w:rsidR="00573B01" w:rsidRDefault="0041583E">
            <w:pPr>
              <w:rPr>
                <w:sz w:val="22"/>
                <w:szCs w:val="22"/>
                <w:lang w:eastAsia="lt-LT"/>
              </w:rPr>
            </w:pPr>
            <w:r>
              <w:rPr>
                <w:bCs/>
                <w:color w:val="000000"/>
                <w:sz w:val="22"/>
                <w:szCs w:val="22"/>
                <w:lang w:eastAsia="lt-LT"/>
              </w:rPr>
              <w:t xml:space="preserve">93.11 </w:t>
            </w:r>
          </w:p>
        </w:tc>
        <w:tc>
          <w:tcPr>
            <w:tcW w:w="8126" w:type="dxa"/>
          </w:tcPr>
          <w:p w14:paraId="37444859" w14:textId="77777777" w:rsidR="00573B01" w:rsidRDefault="0041583E">
            <w:pPr>
              <w:rPr>
                <w:bCs/>
                <w:color w:val="000000"/>
                <w:sz w:val="22"/>
                <w:szCs w:val="22"/>
                <w:lang w:eastAsia="lt-LT"/>
              </w:rPr>
            </w:pPr>
            <w:r>
              <w:rPr>
                <w:bCs/>
                <w:color w:val="000000"/>
                <w:sz w:val="22"/>
                <w:szCs w:val="22"/>
                <w:lang w:eastAsia="lt-LT"/>
              </w:rPr>
              <w:t>Sporto įrenginių eksploatavimas</w:t>
            </w:r>
          </w:p>
        </w:tc>
      </w:tr>
      <w:tr w:rsidR="00573B01" w14:paraId="3744485D" w14:textId="77777777">
        <w:tc>
          <w:tcPr>
            <w:tcW w:w="1728" w:type="dxa"/>
          </w:tcPr>
          <w:p w14:paraId="3744485B" w14:textId="77777777" w:rsidR="00573B01" w:rsidRDefault="0041583E">
            <w:pPr>
              <w:rPr>
                <w:sz w:val="22"/>
                <w:szCs w:val="22"/>
                <w:lang w:eastAsia="lt-LT"/>
              </w:rPr>
            </w:pPr>
            <w:r>
              <w:rPr>
                <w:bCs/>
                <w:color w:val="000000"/>
                <w:sz w:val="22"/>
                <w:szCs w:val="22"/>
                <w:lang w:eastAsia="lt-LT"/>
              </w:rPr>
              <w:t xml:space="preserve">93.19 </w:t>
            </w:r>
          </w:p>
        </w:tc>
        <w:tc>
          <w:tcPr>
            <w:tcW w:w="8126" w:type="dxa"/>
          </w:tcPr>
          <w:p w14:paraId="3744485C" w14:textId="77777777" w:rsidR="00573B01" w:rsidRDefault="0041583E">
            <w:pPr>
              <w:rPr>
                <w:bCs/>
                <w:color w:val="000000"/>
                <w:sz w:val="22"/>
                <w:szCs w:val="22"/>
                <w:lang w:eastAsia="lt-LT"/>
              </w:rPr>
            </w:pPr>
            <w:r>
              <w:rPr>
                <w:bCs/>
                <w:color w:val="000000"/>
                <w:sz w:val="22"/>
                <w:szCs w:val="22"/>
                <w:lang w:eastAsia="lt-LT"/>
              </w:rPr>
              <w:t>Kita sportinė veikla</w:t>
            </w:r>
          </w:p>
        </w:tc>
      </w:tr>
      <w:tr w:rsidR="00573B01" w14:paraId="37444860" w14:textId="77777777">
        <w:tc>
          <w:tcPr>
            <w:tcW w:w="1728" w:type="dxa"/>
          </w:tcPr>
          <w:p w14:paraId="3744485E" w14:textId="77777777" w:rsidR="00573B01" w:rsidRDefault="0041583E">
            <w:pPr>
              <w:rPr>
                <w:sz w:val="22"/>
                <w:szCs w:val="22"/>
                <w:lang w:eastAsia="lt-LT"/>
              </w:rPr>
            </w:pPr>
            <w:r>
              <w:rPr>
                <w:bCs/>
                <w:color w:val="000000"/>
                <w:sz w:val="22"/>
                <w:szCs w:val="22"/>
                <w:lang w:eastAsia="lt-LT"/>
              </w:rPr>
              <w:t xml:space="preserve">93.19.10 </w:t>
            </w:r>
          </w:p>
        </w:tc>
        <w:tc>
          <w:tcPr>
            <w:tcW w:w="8126" w:type="dxa"/>
          </w:tcPr>
          <w:p w14:paraId="3744485F" w14:textId="77777777" w:rsidR="00573B01" w:rsidRDefault="0041583E">
            <w:pPr>
              <w:rPr>
                <w:bCs/>
                <w:color w:val="000000"/>
                <w:sz w:val="22"/>
                <w:szCs w:val="22"/>
                <w:lang w:eastAsia="lt-LT"/>
              </w:rPr>
            </w:pPr>
            <w:r>
              <w:rPr>
                <w:bCs/>
                <w:color w:val="000000"/>
                <w:sz w:val="22"/>
                <w:szCs w:val="22"/>
                <w:lang w:eastAsia="lt-LT"/>
              </w:rPr>
              <w:t>Sportinė ar mėgėjų medžioklė bei su ja susijusi veikla</w:t>
            </w:r>
          </w:p>
        </w:tc>
      </w:tr>
      <w:tr w:rsidR="00573B01" w14:paraId="37444863" w14:textId="77777777">
        <w:tc>
          <w:tcPr>
            <w:tcW w:w="1728" w:type="dxa"/>
          </w:tcPr>
          <w:p w14:paraId="37444861" w14:textId="77777777" w:rsidR="00573B01" w:rsidRDefault="0041583E">
            <w:pPr>
              <w:rPr>
                <w:sz w:val="22"/>
                <w:szCs w:val="22"/>
                <w:lang w:eastAsia="lt-LT"/>
              </w:rPr>
            </w:pPr>
            <w:r>
              <w:rPr>
                <w:bCs/>
                <w:color w:val="000000"/>
                <w:sz w:val="22"/>
                <w:szCs w:val="22"/>
                <w:lang w:eastAsia="lt-LT"/>
              </w:rPr>
              <w:t xml:space="preserve">93.19.20 </w:t>
            </w:r>
          </w:p>
        </w:tc>
        <w:tc>
          <w:tcPr>
            <w:tcW w:w="8126" w:type="dxa"/>
          </w:tcPr>
          <w:p w14:paraId="37444862" w14:textId="77777777" w:rsidR="00573B01" w:rsidRDefault="0041583E">
            <w:pPr>
              <w:rPr>
                <w:sz w:val="22"/>
                <w:szCs w:val="22"/>
                <w:lang w:eastAsia="lt-LT"/>
              </w:rPr>
            </w:pPr>
            <w:r>
              <w:rPr>
                <w:bCs/>
                <w:color w:val="000000"/>
                <w:sz w:val="22"/>
                <w:szCs w:val="22"/>
                <w:lang w:eastAsia="lt-LT"/>
              </w:rPr>
              <w:t>Sportinė ar mėgėjų žvejyba bei su ja susijusi veikla</w:t>
            </w:r>
          </w:p>
        </w:tc>
      </w:tr>
      <w:tr w:rsidR="00573B01" w14:paraId="37444866" w14:textId="77777777">
        <w:tc>
          <w:tcPr>
            <w:tcW w:w="1728" w:type="dxa"/>
          </w:tcPr>
          <w:p w14:paraId="37444864" w14:textId="77777777" w:rsidR="00573B01" w:rsidRDefault="0041583E">
            <w:pPr>
              <w:rPr>
                <w:sz w:val="22"/>
                <w:szCs w:val="22"/>
                <w:lang w:eastAsia="lt-LT"/>
              </w:rPr>
            </w:pPr>
            <w:r>
              <w:rPr>
                <w:bCs/>
                <w:color w:val="000000"/>
                <w:sz w:val="22"/>
                <w:szCs w:val="22"/>
                <w:lang w:eastAsia="lt-LT"/>
              </w:rPr>
              <w:t xml:space="preserve">93.2 </w:t>
            </w:r>
          </w:p>
        </w:tc>
        <w:tc>
          <w:tcPr>
            <w:tcW w:w="8126" w:type="dxa"/>
          </w:tcPr>
          <w:p w14:paraId="37444865" w14:textId="77777777" w:rsidR="00573B01" w:rsidRDefault="0041583E">
            <w:pPr>
              <w:rPr>
                <w:bCs/>
                <w:color w:val="000000"/>
                <w:sz w:val="22"/>
                <w:szCs w:val="22"/>
                <w:lang w:eastAsia="lt-LT"/>
              </w:rPr>
            </w:pPr>
            <w:r>
              <w:rPr>
                <w:bCs/>
                <w:color w:val="000000"/>
                <w:sz w:val="22"/>
                <w:szCs w:val="22"/>
                <w:lang w:eastAsia="lt-LT"/>
              </w:rPr>
              <w:t>Pramogų ir poilsio organizavimo veikla</w:t>
            </w:r>
          </w:p>
        </w:tc>
      </w:tr>
      <w:tr w:rsidR="00573B01" w14:paraId="37444869" w14:textId="77777777">
        <w:tc>
          <w:tcPr>
            <w:tcW w:w="1728" w:type="dxa"/>
          </w:tcPr>
          <w:p w14:paraId="37444867" w14:textId="77777777" w:rsidR="00573B01" w:rsidRDefault="0041583E">
            <w:pPr>
              <w:rPr>
                <w:sz w:val="22"/>
                <w:szCs w:val="22"/>
                <w:lang w:eastAsia="lt-LT"/>
              </w:rPr>
            </w:pPr>
            <w:r>
              <w:rPr>
                <w:bCs/>
                <w:color w:val="000000"/>
                <w:sz w:val="22"/>
                <w:szCs w:val="22"/>
                <w:lang w:eastAsia="lt-LT"/>
              </w:rPr>
              <w:t xml:space="preserve">93.21 </w:t>
            </w:r>
          </w:p>
        </w:tc>
        <w:tc>
          <w:tcPr>
            <w:tcW w:w="8126" w:type="dxa"/>
          </w:tcPr>
          <w:p w14:paraId="37444868" w14:textId="77777777" w:rsidR="00573B01" w:rsidRDefault="0041583E">
            <w:pPr>
              <w:rPr>
                <w:bCs/>
                <w:color w:val="000000"/>
                <w:sz w:val="22"/>
                <w:szCs w:val="22"/>
                <w:lang w:eastAsia="lt-LT"/>
              </w:rPr>
            </w:pPr>
            <w:r>
              <w:rPr>
                <w:bCs/>
                <w:color w:val="000000"/>
                <w:sz w:val="22"/>
                <w:szCs w:val="22"/>
                <w:lang w:eastAsia="lt-LT"/>
              </w:rPr>
              <w:t>Atrakcionų ir teminių parkų veikla</w:t>
            </w:r>
          </w:p>
        </w:tc>
      </w:tr>
      <w:tr w:rsidR="00573B01" w14:paraId="3744486C" w14:textId="77777777">
        <w:tc>
          <w:tcPr>
            <w:tcW w:w="1728" w:type="dxa"/>
          </w:tcPr>
          <w:p w14:paraId="3744486A" w14:textId="77777777" w:rsidR="00573B01" w:rsidRDefault="0041583E">
            <w:pPr>
              <w:rPr>
                <w:sz w:val="22"/>
                <w:szCs w:val="22"/>
                <w:lang w:eastAsia="lt-LT"/>
              </w:rPr>
            </w:pPr>
            <w:r>
              <w:rPr>
                <w:bCs/>
                <w:color w:val="000000"/>
                <w:sz w:val="22"/>
                <w:szCs w:val="22"/>
                <w:lang w:eastAsia="lt-LT"/>
              </w:rPr>
              <w:t xml:space="preserve">93.29 </w:t>
            </w:r>
          </w:p>
        </w:tc>
        <w:tc>
          <w:tcPr>
            <w:tcW w:w="8126" w:type="dxa"/>
          </w:tcPr>
          <w:p w14:paraId="3744486B" w14:textId="77777777" w:rsidR="00573B01" w:rsidRDefault="0041583E">
            <w:pPr>
              <w:rPr>
                <w:sz w:val="22"/>
                <w:szCs w:val="22"/>
                <w:lang w:eastAsia="lt-LT"/>
              </w:rPr>
            </w:pPr>
            <w:r>
              <w:rPr>
                <w:bCs/>
                <w:color w:val="000000"/>
                <w:sz w:val="22"/>
                <w:szCs w:val="22"/>
                <w:lang w:eastAsia="lt-LT"/>
              </w:rPr>
              <w:t xml:space="preserve">Kita pramogų ir poilsio </w:t>
            </w:r>
            <w:r>
              <w:rPr>
                <w:bCs/>
                <w:color w:val="000000"/>
                <w:sz w:val="22"/>
                <w:szCs w:val="22"/>
                <w:lang w:eastAsia="lt-LT"/>
              </w:rPr>
              <w:t>organizavimo veikla</w:t>
            </w:r>
          </w:p>
        </w:tc>
      </w:tr>
      <w:tr w:rsidR="00573B01" w14:paraId="3744486F" w14:textId="77777777">
        <w:tc>
          <w:tcPr>
            <w:tcW w:w="1728" w:type="dxa"/>
          </w:tcPr>
          <w:p w14:paraId="3744486D" w14:textId="77777777" w:rsidR="00573B01" w:rsidRDefault="0041583E">
            <w:pPr>
              <w:rPr>
                <w:sz w:val="22"/>
                <w:szCs w:val="22"/>
                <w:lang w:eastAsia="lt-LT"/>
              </w:rPr>
            </w:pPr>
            <w:r>
              <w:rPr>
                <w:bCs/>
                <w:color w:val="000000"/>
                <w:sz w:val="22"/>
                <w:szCs w:val="22"/>
                <w:lang w:eastAsia="lt-LT"/>
              </w:rPr>
              <w:t xml:space="preserve">96.04 </w:t>
            </w:r>
          </w:p>
        </w:tc>
        <w:tc>
          <w:tcPr>
            <w:tcW w:w="8126" w:type="dxa"/>
          </w:tcPr>
          <w:p w14:paraId="3744486E" w14:textId="77777777" w:rsidR="00573B01" w:rsidRDefault="0041583E">
            <w:pPr>
              <w:rPr>
                <w:sz w:val="22"/>
                <w:szCs w:val="22"/>
                <w:lang w:eastAsia="lt-LT"/>
              </w:rPr>
            </w:pPr>
            <w:r>
              <w:rPr>
                <w:bCs/>
                <w:color w:val="000000"/>
                <w:sz w:val="22"/>
                <w:szCs w:val="22"/>
                <w:lang w:eastAsia="lt-LT"/>
              </w:rPr>
              <w:t>Fizinės gerovės užtikrinimo veikla</w:t>
            </w:r>
          </w:p>
        </w:tc>
      </w:tr>
    </w:tbl>
    <w:p w14:paraId="37444870" w14:textId="77777777" w:rsidR="00573B01" w:rsidRDefault="0041583E">
      <w:pPr>
        <w:rPr>
          <w:sz w:val="22"/>
          <w:szCs w:val="22"/>
          <w:lang w:eastAsia="lt-LT"/>
        </w:rPr>
      </w:pPr>
    </w:p>
    <w:p w14:paraId="37444871" w14:textId="77777777" w:rsidR="00573B01" w:rsidRDefault="0041583E">
      <w:pPr>
        <w:ind w:firstLine="1134"/>
        <w:rPr>
          <w:szCs w:val="24"/>
          <w:lang w:eastAsia="lt-LT"/>
        </w:rPr>
      </w:pPr>
      <w:r>
        <w:rPr>
          <w:szCs w:val="24"/>
          <w:lang w:eastAsia="lt-LT"/>
        </w:rPr>
        <w:t>12.2</w:t>
      </w:r>
      <w:r>
        <w:rPr>
          <w:szCs w:val="24"/>
          <w:lang w:eastAsia="lt-LT"/>
        </w:rPr>
        <w:t>. Kita veikla, kuri yra susijusi su Įstaigos veiklos tikslais ir neprieštarauja Lietuvos Respublikos viešųjų įstaigos įstatymui ir kitiems Lietuvos Respublikos teisės aktams.</w:t>
      </w:r>
    </w:p>
    <w:p w14:paraId="37444872" w14:textId="77777777" w:rsidR="00573B01" w:rsidRDefault="0041583E">
      <w:pPr>
        <w:ind w:firstLine="1134"/>
        <w:jc w:val="both"/>
        <w:rPr>
          <w:sz w:val="22"/>
          <w:szCs w:val="22"/>
          <w:lang w:eastAsia="lt-LT"/>
        </w:rPr>
      </w:pPr>
      <w:r>
        <w:rPr>
          <w:szCs w:val="24"/>
          <w:lang w:eastAsia="lt-LT"/>
        </w:rPr>
        <w:t>12.3</w:t>
      </w:r>
      <w:r>
        <w:rPr>
          <w:szCs w:val="24"/>
          <w:lang w:eastAsia="lt-LT"/>
        </w:rPr>
        <w:t>. Licencijuojama veikla vykdoma tik gavus visus reikalingus leidimus ir licencijas.</w:t>
      </w:r>
    </w:p>
    <w:p w14:paraId="37444873" w14:textId="77777777" w:rsidR="00573B01" w:rsidRDefault="0041583E">
      <w:pPr>
        <w:rPr>
          <w:sz w:val="22"/>
          <w:szCs w:val="22"/>
          <w:lang w:eastAsia="lt-LT"/>
        </w:rPr>
      </w:pPr>
    </w:p>
    <w:p w14:paraId="37444874"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III</w:t>
      </w:r>
      <w:r>
        <w:rPr>
          <w:rFonts w:ascii="Times-Bold" w:hAnsi="Times-Bold" w:cs="Times-Bold"/>
          <w:b/>
          <w:bCs/>
          <w:szCs w:val="24"/>
          <w:lang w:eastAsia="lt-LT"/>
        </w:rPr>
        <w:t xml:space="preserve"> SKYRIUS. </w:t>
      </w:r>
      <w:r>
        <w:rPr>
          <w:rFonts w:ascii="TTE19FF640t00" w:hAnsi="TTE19FF640t00" w:cs="TTE19FF640t00"/>
          <w:b/>
          <w:szCs w:val="24"/>
          <w:lang w:eastAsia="lt-LT"/>
        </w:rPr>
        <w:t>ASMENS TAPIMO NAUJU DALININKU TVARKA</w:t>
      </w:r>
    </w:p>
    <w:p w14:paraId="37444875" w14:textId="77777777" w:rsidR="00573B01" w:rsidRDefault="00573B01">
      <w:pPr>
        <w:jc w:val="center"/>
        <w:rPr>
          <w:rFonts w:ascii="Times-Bold" w:hAnsi="Times-Bold" w:cs="Times-Bold"/>
          <w:b/>
          <w:bCs/>
          <w:szCs w:val="24"/>
          <w:lang w:eastAsia="lt-LT"/>
        </w:rPr>
      </w:pPr>
    </w:p>
    <w:p w14:paraId="37444876" w14:textId="77777777" w:rsidR="00573B01" w:rsidRDefault="0041583E">
      <w:pPr>
        <w:ind w:firstLine="720"/>
        <w:jc w:val="both"/>
        <w:rPr>
          <w:szCs w:val="24"/>
          <w:lang w:eastAsia="lt-LT"/>
        </w:rPr>
      </w:pPr>
      <w:r>
        <w:rPr>
          <w:szCs w:val="24"/>
          <w:lang w:eastAsia="lt-LT"/>
        </w:rPr>
        <w:t>13</w:t>
      </w:r>
      <w:r>
        <w:rPr>
          <w:szCs w:val="24"/>
          <w:lang w:eastAsia="lt-LT"/>
        </w:rPr>
        <w:t xml:space="preserve">. Įstaigos dalininkas − fizinis ar juridinis asmuo, kuris Viešųjų įstaigų įstatyme ir šiose įstatuose nustatyta tvarka yra perdavęs Įstaigos įnašą ir turi Viešųjų įstaigų įstatyme, kitų įstatymų ir </w:t>
      </w:r>
      <w:r>
        <w:rPr>
          <w:szCs w:val="24"/>
          <w:lang w:eastAsia="lt-LT"/>
        </w:rPr>
        <w:lastRenderedPageBreak/>
        <w:t>įstatų nustatytas dalininko teises, taip pat asmuo, kuriam</w:t>
      </w:r>
      <w:r>
        <w:rPr>
          <w:szCs w:val="24"/>
          <w:lang w:eastAsia="lt-LT"/>
        </w:rPr>
        <w:t xml:space="preserve"> dalininko teisės yra perleistos įstatų ar įstatymų nustatyta tvarka. </w:t>
      </w:r>
    </w:p>
    <w:p w14:paraId="37444877" w14:textId="77777777" w:rsidR="00573B01" w:rsidRDefault="0041583E">
      <w:pPr>
        <w:rPr>
          <w:sz w:val="10"/>
          <w:szCs w:val="10"/>
        </w:rPr>
      </w:pPr>
    </w:p>
    <w:p w14:paraId="37444878" w14:textId="77777777" w:rsidR="00573B01" w:rsidRDefault="0041583E">
      <w:pPr>
        <w:ind w:firstLine="1309"/>
        <w:jc w:val="both"/>
        <w:rPr>
          <w:szCs w:val="24"/>
          <w:lang w:eastAsia="lt-LT"/>
        </w:rPr>
      </w:pPr>
      <w:r>
        <w:rPr>
          <w:szCs w:val="24"/>
          <w:lang w:eastAsia="lt-LT"/>
        </w:rPr>
        <w:t>14</w:t>
      </w:r>
      <w:r>
        <w:rPr>
          <w:szCs w:val="24"/>
          <w:lang w:eastAsia="lt-LT"/>
        </w:rPr>
        <w:t>. Asmuo gali tapti nauju dalininku, priimtas dalininku arba įgijęs (paveldėjęs ar kitais būdais įgijęs) dalininko teises.</w:t>
      </w:r>
    </w:p>
    <w:p w14:paraId="37444879" w14:textId="77777777" w:rsidR="00573B01" w:rsidRDefault="0041583E">
      <w:pPr>
        <w:rPr>
          <w:sz w:val="10"/>
          <w:szCs w:val="10"/>
        </w:rPr>
      </w:pPr>
    </w:p>
    <w:p w14:paraId="3744487A" w14:textId="77777777" w:rsidR="00573B01" w:rsidRDefault="0041583E">
      <w:pPr>
        <w:ind w:firstLine="1309"/>
        <w:jc w:val="both"/>
        <w:rPr>
          <w:szCs w:val="24"/>
          <w:lang w:eastAsia="lt-LT"/>
        </w:rPr>
      </w:pPr>
      <w:r>
        <w:rPr>
          <w:szCs w:val="24"/>
          <w:lang w:eastAsia="lt-LT"/>
        </w:rPr>
        <w:t>15</w:t>
      </w:r>
      <w:r>
        <w:rPr>
          <w:szCs w:val="24"/>
          <w:lang w:eastAsia="lt-LT"/>
        </w:rPr>
        <w:t>. Asmuo priimtas dalininku tokia tvarka:</w:t>
      </w:r>
    </w:p>
    <w:p w14:paraId="3744487B" w14:textId="77777777" w:rsidR="00573B01" w:rsidRDefault="00573B01">
      <w:pPr>
        <w:rPr>
          <w:sz w:val="10"/>
          <w:szCs w:val="10"/>
        </w:rPr>
      </w:pPr>
    </w:p>
    <w:p w14:paraId="3744487C" w14:textId="77777777" w:rsidR="00573B01" w:rsidRDefault="0041583E">
      <w:pPr>
        <w:ind w:firstLine="1309"/>
        <w:jc w:val="both"/>
        <w:rPr>
          <w:szCs w:val="24"/>
          <w:lang w:eastAsia="lt-LT"/>
        </w:rPr>
      </w:pPr>
      <w:r>
        <w:rPr>
          <w:szCs w:val="24"/>
          <w:lang w:eastAsia="lt-LT"/>
        </w:rPr>
        <w:t>15.1</w:t>
      </w:r>
      <w:r>
        <w:rPr>
          <w:szCs w:val="24"/>
          <w:lang w:eastAsia="lt-LT"/>
        </w:rPr>
        <w:t>.</w:t>
      </w:r>
      <w:r>
        <w:rPr>
          <w:szCs w:val="24"/>
          <w:lang w:eastAsia="lt-LT"/>
        </w:rPr>
        <w:t xml:space="preserve"> pageidaujantis tapti dalininku asmuo pateikia Įstaigos vadovui prašymą juo tapti; asmens prašyme turi būti nurodyti asmens duomenys (fizinio asmens vardas, pavardė, asmens kodas, gyvenamoji vieta arba adresas korespondencijai; juridinio asmens pavadinimas</w:t>
      </w:r>
      <w:r>
        <w:rPr>
          <w:szCs w:val="24"/>
          <w:lang w:eastAsia="lt-LT"/>
        </w:rPr>
        <w:t>, teisinė forma, kodas, buveinė, atstovo vardas, pavardė), išreikštas pritarimas Įstaigos veiklos tikslams ir nurodytas asmens numatomas įnašas į dalininkų kapitalą, šio įnašo dydis (kai numatomas įnašas – pinigai) ar vertė (kai numatomas įnašas – material</w:t>
      </w:r>
      <w:r>
        <w:rPr>
          <w:szCs w:val="24"/>
          <w:lang w:eastAsia="lt-LT"/>
        </w:rPr>
        <w:t>usis ar nematerialusis turtas) (eurais) ir įnašo perdavimo Įstaigai terminai. Asmuo dalininku priimamas visuotinio dalininko susirinkimo sprendimu per 30 kalendorinių dienų.</w:t>
      </w:r>
    </w:p>
    <w:p w14:paraId="3744487D" w14:textId="77777777" w:rsidR="00573B01" w:rsidRDefault="0041583E">
      <w:pPr>
        <w:rPr>
          <w:sz w:val="10"/>
          <w:szCs w:val="10"/>
        </w:rPr>
      </w:pPr>
    </w:p>
    <w:p w14:paraId="3744487E" w14:textId="77777777" w:rsidR="00573B01" w:rsidRDefault="0041583E">
      <w:pPr>
        <w:ind w:firstLine="1309"/>
        <w:jc w:val="both"/>
        <w:rPr>
          <w:szCs w:val="24"/>
          <w:lang w:eastAsia="lt-LT"/>
        </w:rPr>
      </w:pPr>
      <w:r>
        <w:rPr>
          <w:szCs w:val="24"/>
          <w:lang w:eastAsia="lt-LT"/>
        </w:rPr>
        <w:t>15.2</w:t>
      </w:r>
      <w:r>
        <w:rPr>
          <w:szCs w:val="24"/>
          <w:lang w:eastAsia="lt-LT"/>
        </w:rPr>
        <w:t>. Visuotiniam dalininkų susirinkimui priėmus sprendimą priimti dalininką,</w:t>
      </w:r>
      <w:r>
        <w:rPr>
          <w:szCs w:val="24"/>
          <w:lang w:eastAsia="lt-LT"/>
        </w:rPr>
        <w:t xml:space="preserve"> asmuo tampa dalininku, perdavęs Įstaigai savo prašyme nurodytą įnašą.</w:t>
      </w:r>
    </w:p>
    <w:p w14:paraId="3744487F" w14:textId="77777777" w:rsidR="00573B01" w:rsidRDefault="0041583E">
      <w:pPr>
        <w:rPr>
          <w:sz w:val="10"/>
          <w:szCs w:val="10"/>
        </w:rPr>
      </w:pPr>
    </w:p>
    <w:p w14:paraId="37444880" w14:textId="77777777" w:rsidR="00573B01" w:rsidRDefault="0041583E">
      <w:pPr>
        <w:ind w:firstLine="1309"/>
        <w:jc w:val="both"/>
        <w:rPr>
          <w:szCs w:val="24"/>
          <w:lang w:eastAsia="lt-LT"/>
        </w:rPr>
      </w:pPr>
      <w:r>
        <w:rPr>
          <w:szCs w:val="24"/>
          <w:lang w:eastAsia="lt-LT"/>
        </w:rPr>
        <w:t>16</w:t>
      </w:r>
      <w:r>
        <w:rPr>
          <w:szCs w:val="24"/>
          <w:lang w:eastAsia="lt-LT"/>
        </w:rPr>
        <w:t>. Dalininko teises įgijęs asmuo dalininku tampa tokia tvarka:</w:t>
      </w:r>
    </w:p>
    <w:p w14:paraId="37444881" w14:textId="77777777" w:rsidR="00573B01" w:rsidRDefault="00573B01">
      <w:pPr>
        <w:rPr>
          <w:sz w:val="10"/>
          <w:szCs w:val="10"/>
        </w:rPr>
      </w:pPr>
    </w:p>
    <w:p w14:paraId="37444882" w14:textId="77777777" w:rsidR="00573B01" w:rsidRDefault="0041583E">
      <w:pPr>
        <w:ind w:firstLine="1309"/>
        <w:jc w:val="both"/>
        <w:rPr>
          <w:szCs w:val="24"/>
          <w:lang w:eastAsia="lt-LT"/>
        </w:rPr>
      </w:pPr>
      <w:r>
        <w:rPr>
          <w:szCs w:val="24"/>
          <w:lang w:eastAsia="lt-LT"/>
        </w:rPr>
        <w:t>16.1</w:t>
      </w:r>
      <w:r>
        <w:rPr>
          <w:szCs w:val="24"/>
          <w:lang w:eastAsia="lt-LT"/>
        </w:rPr>
        <w:t>. apie tai, kad įgijo dalininko teises, raštu praneša Įstaigos vadovui ir kartu pateikia jam dalininko teis</w:t>
      </w:r>
      <w:r>
        <w:rPr>
          <w:szCs w:val="24"/>
          <w:lang w:eastAsia="lt-LT"/>
        </w:rPr>
        <w:t xml:space="preserve">ių įgijimą liudijantį dokumentą ar jo išrašą; pranešime turi būti nurodyta: dalininkas, kurio turėtas dalininko teises asmuo įgijo (fizinio asmens vardas, pavardė, asmens kodas; juridinio asmens pavadinimas); asmuo, įgijęs dalininko teises (fizinio asmens </w:t>
      </w:r>
      <w:r>
        <w:rPr>
          <w:szCs w:val="24"/>
          <w:lang w:eastAsia="lt-LT"/>
        </w:rPr>
        <w:t>vardas, pavardė, asmens kodas, gyvenamosios vietos adresas ar adresas korespondencijai; juridinio asmens pavadinimas, buveinė, kodas, atstovo vardas ir pavardė); dalininko teisių įgijimo data;</w:t>
      </w:r>
    </w:p>
    <w:p w14:paraId="37444883" w14:textId="77777777" w:rsidR="00573B01" w:rsidRDefault="0041583E">
      <w:pPr>
        <w:rPr>
          <w:sz w:val="10"/>
          <w:szCs w:val="10"/>
        </w:rPr>
      </w:pPr>
    </w:p>
    <w:p w14:paraId="37444884" w14:textId="77777777" w:rsidR="00573B01" w:rsidRDefault="0041583E">
      <w:pPr>
        <w:ind w:firstLine="1309"/>
        <w:jc w:val="both"/>
        <w:rPr>
          <w:szCs w:val="24"/>
          <w:lang w:eastAsia="lt-LT"/>
        </w:rPr>
      </w:pPr>
      <w:r>
        <w:rPr>
          <w:szCs w:val="24"/>
          <w:lang w:eastAsia="lt-LT"/>
        </w:rPr>
        <w:t>16.2</w:t>
      </w:r>
      <w:r>
        <w:rPr>
          <w:szCs w:val="24"/>
          <w:lang w:eastAsia="lt-LT"/>
        </w:rPr>
        <w:t xml:space="preserve">. dalininku tapusio asmens įnašo į dalininkų kapitalą </w:t>
      </w:r>
      <w:r>
        <w:rPr>
          <w:szCs w:val="24"/>
          <w:lang w:eastAsia="lt-LT"/>
        </w:rPr>
        <w:t>vertė atitinka dalininko teises perleidusio dalininko turėtų įnašų vertę.</w:t>
      </w:r>
    </w:p>
    <w:p w14:paraId="37444885" w14:textId="77777777" w:rsidR="00573B01" w:rsidRDefault="0041583E">
      <w:pPr>
        <w:rPr>
          <w:sz w:val="10"/>
          <w:szCs w:val="10"/>
        </w:rPr>
      </w:pPr>
    </w:p>
    <w:p w14:paraId="37444886" w14:textId="77777777" w:rsidR="00573B01" w:rsidRDefault="0041583E">
      <w:pPr>
        <w:ind w:firstLine="1309"/>
        <w:jc w:val="both"/>
        <w:rPr>
          <w:szCs w:val="24"/>
          <w:lang w:eastAsia="lt-LT"/>
        </w:rPr>
      </w:pPr>
      <w:r>
        <w:rPr>
          <w:szCs w:val="24"/>
          <w:lang w:eastAsia="lt-LT"/>
        </w:rPr>
        <w:t>17</w:t>
      </w:r>
      <w:r>
        <w:rPr>
          <w:szCs w:val="24"/>
          <w:lang w:eastAsia="lt-LT"/>
        </w:rPr>
        <w:t>. Pageidavusiam tapti dalininku asmeniui Įstatų 15.2. papunktyje nurodytus veiksmus dalininko teises įgijusiam asmeniui atlikus 16.1. papunktyje nurodytus veiksmus, Įstaigos</w:t>
      </w:r>
      <w:r>
        <w:rPr>
          <w:szCs w:val="24"/>
          <w:lang w:eastAsia="lt-LT"/>
        </w:rPr>
        <w:t xml:space="preserve"> vadovas per 2 darbo dienas įrašo naują dalininką ir jo įnašo vertę į Įstaigos dokumentus, atsižvelgdamas atitinkamai į Įstatų 15.2. papunkčio nuostatas ar 16.1. papunktyje nurodytuose dokumentuose nurodytą dalininko teisių įsigijimo datą ir 16.2. papunkči</w:t>
      </w:r>
      <w:r>
        <w:rPr>
          <w:szCs w:val="24"/>
          <w:lang w:eastAsia="lt-LT"/>
        </w:rPr>
        <w:t>o nuostatas.</w:t>
      </w:r>
    </w:p>
    <w:p w14:paraId="37444887" w14:textId="77777777" w:rsidR="00573B01" w:rsidRDefault="0041583E">
      <w:pPr>
        <w:rPr>
          <w:sz w:val="10"/>
          <w:szCs w:val="10"/>
        </w:rPr>
      </w:pPr>
    </w:p>
    <w:p w14:paraId="37444888" w14:textId="77777777" w:rsidR="00573B01" w:rsidRDefault="0041583E">
      <w:pPr>
        <w:ind w:firstLine="1309"/>
        <w:jc w:val="both"/>
        <w:rPr>
          <w:szCs w:val="24"/>
          <w:lang w:eastAsia="lt-LT"/>
        </w:rPr>
      </w:pPr>
      <w:r>
        <w:rPr>
          <w:szCs w:val="24"/>
          <w:lang w:eastAsia="lt-LT"/>
        </w:rPr>
        <w:t>18</w:t>
      </w:r>
      <w:r>
        <w:rPr>
          <w:szCs w:val="24"/>
          <w:lang w:eastAsia="lt-LT"/>
        </w:rPr>
        <w:t>. Atlikus Įstatų 17 punkte nurodytus veiksmus, naujam dalininkui išduodamas jo įnašų vertę patvirtinantis dokumentas.</w:t>
      </w:r>
    </w:p>
    <w:p w14:paraId="37444889" w14:textId="77777777" w:rsidR="00573B01" w:rsidRDefault="0041583E">
      <w:pPr>
        <w:rPr>
          <w:sz w:val="10"/>
          <w:szCs w:val="10"/>
        </w:rPr>
      </w:pPr>
    </w:p>
    <w:p w14:paraId="3744488A" w14:textId="77777777" w:rsidR="00573B01" w:rsidRDefault="0041583E">
      <w:pPr>
        <w:ind w:firstLine="1309"/>
        <w:jc w:val="both"/>
        <w:rPr>
          <w:szCs w:val="24"/>
          <w:lang w:eastAsia="lt-LT"/>
        </w:rPr>
      </w:pPr>
      <w:r>
        <w:rPr>
          <w:szCs w:val="24"/>
          <w:lang w:eastAsia="lt-LT"/>
        </w:rPr>
        <w:t>19</w:t>
      </w:r>
      <w:r>
        <w:rPr>
          <w:szCs w:val="24"/>
          <w:lang w:eastAsia="lt-LT"/>
        </w:rPr>
        <w:t>. Įstaigos dalininko neturtinės teisės:</w:t>
      </w:r>
    </w:p>
    <w:p w14:paraId="3744488B" w14:textId="77777777" w:rsidR="00573B01" w:rsidRDefault="00573B01">
      <w:pPr>
        <w:rPr>
          <w:sz w:val="10"/>
          <w:szCs w:val="10"/>
        </w:rPr>
      </w:pPr>
    </w:p>
    <w:p w14:paraId="3744488C" w14:textId="77777777" w:rsidR="00573B01" w:rsidRDefault="0041583E">
      <w:pPr>
        <w:ind w:firstLine="1309"/>
        <w:jc w:val="both"/>
        <w:rPr>
          <w:szCs w:val="24"/>
          <w:lang w:eastAsia="lt-LT"/>
        </w:rPr>
      </w:pPr>
      <w:r>
        <w:rPr>
          <w:szCs w:val="24"/>
          <w:lang w:eastAsia="lt-LT"/>
        </w:rPr>
        <w:t>19.1</w:t>
      </w:r>
      <w:r>
        <w:rPr>
          <w:szCs w:val="24"/>
          <w:lang w:eastAsia="lt-LT"/>
        </w:rPr>
        <w:t>. dalyvauti ir balsuoti visuotiniame dalininkų susirinkime;</w:t>
      </w:r>
    </w:p>
    <w:p w14:paraId="3744488D" w14:textId="77777777" w:rsidR="00573B01" w:rsidRDefault="0041583E">
      <w:pPr>
        <w:rPr>
          <w:sz w:val="10"/>
          <w:szCs w:val="10"/>
        </w:rPr>
      </w:pPr>
    </w:p>
    <w:p w14:paraId="3744488E" w14:textId="77777777" w:rsidR="00573B01" w:rsidRDefault="0041583E">
      <w:pPr>
        <w:ind w:firstLine="1309"/>
        <w:jc w:val="both"/>
        <w:rPr>
          <w:szCs w:val="24"/>
          <w:lang w:eastAsia="lt-LT"/>
        </w:rPr>
      </w:pPr>
      <w:r>
        <w:rPr>
          <w:szCs w:val="24"/>
          <w:lang w:eastAsia="lt-LT"/>
        </w:rPr>
        <w:t>19.2</w:t>
      </w:r>
      <w:r>
        <w:rPr>
          <w:szCs w:val="24"/>
          <w:lang w:eastAsia="lt-LT"/>
        </w:rPr>
        <w:t>. kiekvienas iš dalininkų, jei jų įnašų dydžiai lygūs, turi vieną balsą visuotiniame dalininkų susirinkime. Jei dalininkų įnašų dydžiai skirtingi, tai mažosios vertės dalininko įnašas suteikia dalininkui vieną balsą, o kitų dalininkų balsai apskaičiu</w:t>
      </w:r>
      <w:r>
        <w:rPr>
          <w:szCs w:val="24"/>
          <w:lang w:eastAsia="lt-LT"/>
        </w:rPr>
        <w:t>ojami, jų įnašo vertę dalinant iš mažiausio dalininko įnašo;</w:t>
      </w:r>
    </w:p>
    <w:p w14:paraId="3744488F" w14:textId="77777777" w:rsidR="00573B01" w:rsidRDefault="0041583E">
      <w:pPr>
        <w:rPr>
          <w:sz w:val="10"/>
          <w:szCs w:val="10"/>
        </w:rPr>
      </w:pPr>
    </w:p>
    <w:p w14:paraId="37444890" w14:textId="77777777" w:rsidR="00573B01" w:rsidRDefault="0041583E">
      <w:pPr>
        <w:ind w:firstLine="1309"/>
        <w:jc w:val="both"/>
        <w:rPr>
          <w:szCs w:val="24"/>
          <w:lang w:eastAsia="lt-LT"/>
        </w:rPr>
      </w:pPr>
      <w:r>
        <w:rPr>
          <w:szCs w:val="24"/>
          <w:lang w:eastAsia="lt-LT"/>
        </w:rPr>
        <w:t>19.3</w:t>
      </w:r>
      <w:r>
        <w:rPr>
          <w:szCs w:val="24"/>
          <w:lang w:eastAsia="lt-LT"/>
        </w:rPr>
        <w:t>. susipažinti su Įstaigos dokumentais ir gauti Įstaigos turimą informaciją apie jos veiklą per 5 darbo dienas;</w:t>
      </w:r>
    </w:p>
    <w:p w14:paraId="37444891" w14:textId="77777777" w:rsidR="00573B01" w:rsidRDefault="0041583E">
      <w:pPr>
        <w:rPr>
          <w:sz w:val="10"/>
          <w:szCs w:val="10"/>
        </w:rPr>
      </w:pPr>
    </w:p>
    <w:p w14:paraId="37444892" w14:textId="77777777" w:rsidR="00573B01" w:rsidRDefault="0041583E">
      <w:pPr>
        <w:ind w:firstLine="1309"/>
        <w:jc w:val="both"/>
        <w:rPr>
          <w:szCs w:val="24"/>
          <w:lang w:eastAsia="lt-LT"/>
        </w:rPr>
      </w:pPr>
      <w:r>
        <w:rPr>
          <w:szCs w:val="24"/>
          <w:lang w:eastAsia="lt-LT"/>
        </w:rPr>
        <w:t>19.4</w:t>
      </w:r>
      <w:r>
        <w:rPr>
          <w:szCs w:val="24"/>
          <w:lang w:eastAsia="lt-LT"/>
        </w:rPr>
        <w:t>. kreiptis į teismą su ieškiniu, prašydamas panaikinti Įstaigos vi</w:t>
      </w:r>
      <w:r>
        <w:rPr>
          <w:szCs w:val="24"/>
          <w:lang w:eastAsia="lt-LT"/>
        </w:rPr>
        <w:t>suotinio dalininkų susirinkimo ir kitų Įstaigos sprendimus ar veiksmus, kurie prieštarauja teisės norminiams aktams ir Įstatams;</w:t>
      </w:r>
    </w:p>
    <w:p w14:paraId="37444893" w14:textId="77777777" w:rsidR="00573B01" w:rsidRDefault="0041583E">
      <w:pPr>
        <w:rPr>
          <w:sz w:val="10"/>
          <w:szCs w:val="10"/>
        </w:rPr>
      </w:pPr>
    </w:p>
    <w:p w14:paraId="37444894" w14:textId="77777777" w:rsidR="00573B01" w:rsidRDefault="0041583E">
      <w:pPr>
        <w:ind w:firstLine="1309"/>
        <w:jc w:val="both"/>
        <w:rPr>
          <w:szCs w:val="24"/>
          <w:lang w:eastAsia="lt-LT"/>
        </w:rPr>
      </w:pPr>
      <w:r>
        <w:rPr>
          <w:szCs w:val="24"/>
          <w:lang w:eastAsia="lt-LT"/>
        </w:rPr>
        <w:t>19.5</w:t>
      </w:r>
      <w:r>
        <w:rPr>
          <w:szCs w:val="24"/>
          <w:lang w:eastAsia="lt-LT"/>
        </w:rPr>
        <w:t>. kitas įstatymuose ir įstatuose nustatytas neturtines teises;</w:t>
      </w:r>
    </w:p>
    <w:p w14:paraId="37444895" w14:textId="77777777" w:rsidR="00573B01" w:rsidRDefault="0041583E">
      <w:pPr>
        <w:rPr>
          <w:sz w:val="10"/>
          <w:szCs w:val="10"/>
        </w:rPr>
      </w:pPr>
    </w:p>
    <w:p w14:paraId="37444896" w14:textId="77777777" w:rsidR="00573B01" w:rsidRDefault="0041583E">
      <w:pPr>
        <w:ind w:firstLine="1309"/>
        <w:jc w:val="both"/>
        <w:rPr>
          <w:szCs w:val="24"/>
          <w:lang w:eastAsia="lt-LT"/>
        </w:rPr>
      </w:pPr>
      <w:r>
        <w:rPr>
          <w:szCs w:val="24"/>
          <w:lang w:eastAsia="lt-LT"/>
        </w:rPr>
        <w:t>19.6</w:t>
      </w:r>
      <w:r>
        <w:rPr>
          <w:szCs w:val="24"/>
          <w:lang w:eastAsia="lt-LT"/>
        </w:rPr>
        <w:t xml:space="preserve">. Įstaigos dalininkas turi teisę parduoti ar </w:t>
      </w:r>
      <w:r>
        <w:rPr>
          <w:szCs w:val="24"/>
          <w:lang w:eastAsia="lt-LT"/>
        </w:rPr>
        <w:t>kitaip perduoti dalininko teises vadovaujantis įstatuose nustatyta tvarka.</w:t>
      </w:r>
    </w:p>
    <w:p w14:paraId="37444897" w14:textId="77777777" w:rsidR="00573B01" w:rsidRDefault="0041583E">
      <w:pPr>
        <w:rPr>
          <w:sz w:val="10"/>
          <w:szCs w:val="10"/>
        </w:rPr>
      </w:pPr>
    </w:p>
    <w:p w14:paraId="37444898" w14:textId="77777777" w:rsidR="00573B01" w:rsidRDefault="0041583E">
      <w:pPr>
        <w:ind w:firstLine="1309"/>
        <w:jc w:val="both"/>
        <w:rPr>
          <w:szCs w:val="24"/>
          <w:lang w:eastAsia="lt-LT"/>
        </w:rPr>
      </w:pPr>
      <w:r>
        <w:rPr>
          <w:szCs w:val="24"/>
          <w:lang w:eastAsia="lt-LT"/>
        </w:rPr>
        <w:t>20</w:t>
      </w:r>
      <w:r>
        <w:rPr>
          <w:szCs w:val="24"/>
          <w:lang w:eastAsia="lt-LT"/>
        </w:rPr>
        <w:t>. Įstaigos dalininko turtinės teisės:</w:t>
      </w:r>
    </w:p>
    <w:p w14:paraId="37444899" w14:textId="77777777" w:rsidR="00573B01" w:rsidRDefault="00573B01">
      <w:pPr>
        <w:rPr>
          <w:sz w:val="10"/>
          <w:szCs w:val="10"/>
        </w:rPr>
      </w:pPr>
    </w:p>
    <w:p w14:paraId="3744489A" w14:textId="77777777" w:rsidR="00573B01" w:rsidRDefault="0041583E">
      <w:pPr>
        <w:ind w:firstLine="1309"/>
        <w:jc w:val="both"/>
        <w:rPr>
          <w:szCs w:val="24"/>
          <w:lang w:eastAsia="lt-LT"/>
        </w:rPr>
      </w:pPr>
      <w:r>
        <w:rPr>
          <w:szCs w:val="24"/>
          <w:lang w:eastAsia="lt-LT"/>
        </w:rPr>
        <w:t>20.1</w:t>
      </w:r>
      <w:r>
        <w:rPr>
          <w:szCs w:val="24"/>
          <w:lang w:eastAsia="lt-LT"/>
        </w:rPr>
        <w:t>. Likviduojamos Įstaigos kreditorių reikalavimai tenkinami įstatymų nustatyta tvarka. Patenkinus visus kreditorių reikalavimus,</w:t>
      </w:r>
      <w:r>
        <w:rPr>
          <w:szCs w:val="24"/>
          <w:lang w:eastAsia="lt-LT"/>
        </w:rPr>
        <w:t xml:space="preserve"> iš likusio Įstaigos turto dalininkams grąžinamas turtas, kurio bendra vertė negali būti didesnė nei dalininkų kapitalas. Dalininkams grąžinamas turtas paskirstomas proporcingai jų įnašų vertei. Likus nepaskirstyto turto, jis perduodamas kitiems juridinių </w:t>
      </w:r>
      <w:r>
        <w:rPr>
          <w:szCs w:val="24"/>
          <w:lang w:eastAsia="lt-LT"/>
        </w:rPr>
        <w:t>asmenų registre įregistruotiems vešiesiems juridiniams asmenims, kuriuos nustato visuotinis dalininkų susirinkimas ar teismas, priėmę sprendimą likviduoti Įstaigą. Jeigu Įstaigos dalininkas yra valstybė ir (ar) savivaldybė, likusi nepaskirstyta turo dalis,</w:t>
      </w:r>
      <w:r>
        <w:rPr>
          <w:szCs w:val="24"/>
          <w:lang w:eastAsia="lt-LT"/>
        </w:rPr>
        <w:t xml:space="preserve"> proporcinga valstybės ir (ar) savivaldybės įnašo vertei, likvidavus Įstaigą, atitenka valstybei ir (ar) savivaldybei;</w:t>
      </w:r>
    </w:p>
    <w:p w14:paraId="3744489B" w14:textId="77777777" w:rsidR="00573B01" w:rsidRDefault="0041583E">
      <w:pPr>
        <w:rPr>
          <w:sz w:val="10"/>
          <w:szCs w:val="10"/>
        </w:rPr>
      </w:pPr>
    </w:p>
    <w:p w14:paraId="3744489C" w14:textId="77777777" w:rsidR="00573B01" w:rsidRDefault="0041583E">
      <w:pPr>
        <w:ind w:firstLine="1309"/>
        <w:jc w:val="both"/>
        <w:rPr>
          <w:szCs w:val="24"/>
          <w:lang w:eastAsia="lt-LT"/>
        </w:rPr>
      </w:pPr>
      <w:r>
        <w:rPr>
          <w:szCs w:val="24"/>
          <w:lang w:eastAsia="lt-LT"/>
        </w:rPr>
        <w:t>20.2</w:t>
      </w:r>
      <w:r>
        <w:rPr>
          <w:szCs w:val="24"/>
          <w:lang w:eastAsia="lt-LT"/>
        </w:rPr>
        <w:t xml:space="preserve">. palikti testamentu, parduoti ar kitokiu būdu perleisti savo turto dalį kitiems asmenims, išskyrus atvejus, kai dalininkas yra </w:t>
      </w:r>
      <w:r>
        <w:rPr>
          <w:szCs w:val="24"/>
          <w:lang w:eastAsia="lt-LT"/>
        </w:rPr>
        <w:t>valstybė ar savivaldybė.</w:t>
      </w:r>
    </w:p>
    <w:p w14:paraId="3744489D" w14:textId="77777777" w:rsidR="00573B01" w:rsidRDefault="00573B01">
      <w:pPr>
        <w:rPr>
          <w:sz w:val="10"/>
          <w:szCs w:val="10"/>
        </w:rPr>
      </w:pPr>
    </w:p>
    <w:p w14:paraId="3744489E" w14:textId="77777777" w:rsidR="00573B01" w:rsidRDefault="0041583E">
      <w:pPr>
        <w:ind w:firstLine="720"/>
        <w:jc w:val="both"/>
        <w:rPr>
          <w:szCs w:val="24"/>
          <w:lang w:eastAsia="lt-LT"/>
        </w:rPr>
      </w:pPr>
    </w:p>
    <w:p w14:paraId="3744489F" w14:textId="77777777" w:rsidR="00573B01" w:rsidRDefault="0041583E">
      <w:pPr>
        <w:ind w:firstLine="720"/>
        <w:jc w:val="center"/>
        <w:rPr>
          <w:b/>
          <w:caps/>
          <w:szCs w:val="24"/>
          <w:lang w:eastAsia="lt-LT"/>
        </w:rPr>
      </w:pPr>
      <w:r>
        <w:rPr>
          <w:b/>
          <w:caps/>
          <w:szCs w:val="24"/>
          <w:lang w:eastAsia="lt-LT"/>
        </w:rPr>
        <w:t>IV</w:t>
      </w:r>
      <w:r>
        <w:rPr>
          <w:b/>
          <w:caps/>
          <w:szCs w:val="24"/>
          <w:lang w:eastAsia="lt-LT"/>
        </w:rPr>
        <w:t xml:space="preserve"> SKYRIUS. </w:t>
      </w:r>
      <w:r>
        <w:rPr>
          <w:b/>
          <w:caps/>
          <w:szCs w:val="24"/>
          <w:lang w:eastAsia="lt-LT"/>
        </w:rPr>
        <w:t>DALININKO TEISIŲ PARDAVIMO KITIEMS ASMENIMS TVARKA</w:t>
      </w:r>
    </w:p>
    <w:p w14:paraId="374448A0" w14:textId="77777777" w:rsidR="00573B01" w:rsidRDefault="00573B01">
      <w:pPr>
        <w:ind w:firstLine="720"/>
        <w:jc w:val="center"/>
        <w:rPr>
          <w:b/>
          <w:caps/>
          <w:szCs w:val="24"/>
          <w:lang w:eastAsia="lt-LT"/>
        </w:rPr>
      </w:pPr>
    </w:p>
    <w:p w14:paraId="374448A1" w14:textId="77777777" w:rsidR="00573B01" w:rsidRDefault="0041583E">
      <w:pPr>
        <w:ind w:firstLine="1309"/>
        <w:jc w:val="both"/>
        <w:rPr>
          <w:szCs w:val="24"/>
          <w:lang w:eastAsia="lt-LT"/>
        </w:rPr>
      </w:pPr>
      <w:r>
        <w:rPr>
          <w:caps/>
          <w:szCs w:val="24"/>
          <w:lang w:eastAsia="lt-LT"/>
        </w:rPr>
        <w:t>21</w:t>
      </w:r>
      <w:r>
        <w:rPr>
          <w:caps/>
          <w:szCs w:val="24"/>
          <w:lang w:eastAsia="lt-LT"/>
        </w:rPr>
        <w:t xml:space="preserve">. </w:t>
      </w:r>
      <w:r>
        <w:rPr>
          <w:szCs w:val="24"/>
          <w:lang w:eastAsia="lt-LT"/>
        </w:rPr>
        <w:t>Apie ketinimą parduoti dalininko teises dalininkas turi raštu pranešti Įstaigos vadovui (kartu nurodyti dalininko teisių pardavimo kainą ir kitas sąl</w:t>
      </w:r>
      <w:r>
        <w:rPr>
          <w:szCs w:val="24"/>
          <w:lang w:eastAsia="lt-LT"/>
        </w:rPr>
        <w:t>ygas (jeigu jos egzistuoja), nurodoma perleidimo data).</w:t>
      </w:r>
    </w:p>
    <w:p w14:paraId="374448A2" w14:textId="77777777" w:rsidR="00573B01" w:rsidRDefault="0041583E">
      <w:pPr>
        <w:ind w:firstLine="1309"/>
        <w:jc w:val="both"/>
        <w:rPr>
          <w:szCs w:val="24"/>
          <w:lang w:eastAsia="lt-LT"/>
        </w:rPr>
      </w:pPr>
      <w:r>
        <w:rPr>
          <w:szCs w:val="24"/>
          <w:lang w:eastAsia="lt-LT"/>
        </w:rPr>
        <w:t>22</w:t>
      </w:r>
      <w:r>
        <w:rPr>
          <w:szCs w:val="24"/>
          <w:lang w:eastAsia="lt-LT"/>
        </w:rPr>
        <w:t xml:space="preserve">. Įstaigos vadovas per 5 darbo dienas nuo dalininko pranešimo gavimo dienos, apie tai Įstatų 30 punkte nurodytu būdu informuoja kitus Įstaigos dalininkus (kartu nurodo dalininką, kuris parduoda </w:t>
      </w:r>
      <w:r>
        <w:rPr>
          <w:szCs w:val="24"/>
          <w:lang w:eastAsia="lt-LT"/>
        </w:rPr>
        <w:t>dalininko teises, ir dalininko pardavimo kainą) ir Įstatų nustatyta tvarka šaukia visuotinį dalininkų susirinkimą sprendimui dėl Įstaigos dalininko, kuris pirktų parduodamas dalininko teises, priimti.</w:t>
      </w:r>
    </w:p>
    <w:p w14:paraId="374448A3" w14:textId="77777777" w:rsidR="00573B01" w:rsidRDefault="0041583E">
      <w:pPr>
        <w:ind w:firstLine="1309"/>
        <w:jc w:val="both"/>
        <w:rPr>
          <w:szCs w:val="24"/>
          <w:lang w:eastAsia="lt-LT"/>
        </w:rPr>
      </w:pPr>
      <w:r>
        <w:rPr>
          <w:szCs w:val="24"/>
          <w:lang w:eastAsia="lt-LT"/>
        </w:rPr>
        <w:t>23</w:t>
      </w:r>
      <w:r>
        <w:rPr>
          <w:szCs w:val="24"/>
          <w:lang w:eastAsia="lt-LT"/>
        </w:rPr>
        <w:t>. Pirmenybės teise įsigyti ketinamas parduoti Įst</w:t>
      </w:r>
      <w:r>
        <w:rPr>
          <w:szCs w:val="24"/>
          <w:lang w:eastAsia="lt-LT"/>
        </w:rPr>
        <w:t>aigos dalis pagal sąlygas, nurodytas Įstaigos vadovo pateiktame pranešime, turi visi likusieji Įstaigos dalininkai. Jeigu norą įsigyti šias Įstaigos turto dalis pareiškė daugiau nei vienas Įstaigos dalininkas, ketinamos parduoti turto dalys paskirstomos pr</w:t>
      </w:r>
      <w:r>
        <w:rPr>
          <w:szCs w:val="24"/>
          <w:lang w:eastAsia="lt-LT"/>
        </w:rPr>
        <w:t>oporcingai norą pirkti pareiškusių Įstaigos dalininkų valdomoms Įstaigos turto dalims, jeigu šie Įstaigos dalininkai nesusitarė kitaip.</w:t>
      </w:r>
    </w:p>
    <w:p w14:paraId="374448A4" w14:textId="77777777" w:rsidR="00573B01" w:rsidRDefault="0041583E">
      <w:pPr>
        <w:ind w:firstLine="1309"/>
        <w:jc w:val="both"/>
        <w:rPr>
          <w:szCs w:val="24"/>
          <w:lang w:eastAsia="lt-LT"/>
        </w:rPr>
      </w:pPr>
      <w:r>
        <w:rPr>
          <w:szCs w:val="24"/>
          <w:lang w:eastAsia="lt-LT"/>
        </w:rPr>
        <w:t>24</w:t>
      </w:r>
      <w:r>
        <w:rPr>
          <w:szCs w:val="24"/>
          <w:lang w:eastAsia="lt-LT"/>
        </w:rPr>
        <w:t>. Visuotiniame dalininkų susirinkime paaiškėjus, kad už nustatytą kainą  teisių neperka nė vienas Įstaigos dalinin</w:t>
      </w:r>
      <w:r>
        <w:rPr>
          <w:szCs w:val="24"/>
          <w:lang w:eastAsia="lt-LT"/>
        </w:rPr>
        <w:t>kas, dalininko teises ketinantis parduoti dalininkas gali jas parduoti kitam asmeniui.</w:t>
      </w:r>
    </w:p>
    <w:p w14:paraId="374448A5" w14:textId="77777777" w:rsidR="00573B01" w:rsidRDefault="0041583E">
      <w:pPr>
        <w:ind w:firstLine="1309"/>
        <w:jc w:val="both"/>
        <w:rPr>
          <w:szCs w:val="24"/>
          <w:lang w:eastAsia="lt-LT"/>
        </w:rPr>
      </w:pPr>
      <w:r>
        <w:rPr>
          <w:szCs w:val="24"/>
          <w:lang w:eastAsia="lt-LT"/>
        </w:rPr>
        <w:t>25</w:t>
      </w:r>
      <w:r>
        <w:rPr>
          <w:szCs w:val="24"/>
          <w:lang w:eastAsia="lt-LT"/>
        </w:rPr>
        <w:t xml:space="preserve">. Jeigu Įstaigos dalininkas yra vienas asmuo, dalininko teisės parduodamos šio dalininko pasirinktam fiziniam ar juridiniam asmeniui, neatliekant Įstatų 21−24 </w:t>
      </w:r>
      <w:r>
        <w:rPr>
          <w:szCs w:val="24"/>
          <w:lang w:eastAsia="lt-LT"/>
        </w:rPr>
        <w:t>punktuose nurodytų reikalavimų.</w:t>
      </w:r>
    </w:p>
    <w:p w14:paraId="374448A6" w14:textId="77777777" w:rsidR="00573B01" w:rsidRDefault="0041583E">
      <w:pPr>
        <w:ind w:firstLine="1309"/>
        <w:jc w:val="both"/>
        <w:rPr>
          <w:szCs w:val="24"/>
          <w:lang w:eastAsia="lt-LT"/>
        </w:rPr>
      </w:pPr>
      <w:r>
        <w:rPr>
          <w:szCs w:val="24"/>
          <w:lang w:eastAsia="lt-LT"/>
        </w:rPr>
        <w:t>26</w:t>
      </w:r>
      <w:r>
        <w:rPr>
          <w:szCs w:val="24"/>
          <w:lang w:eastAsia="lt-LT"/>
        </w:rPr>
        <w:t>. Valstybės ar savivaldybės Įstaigos dalininko teisės gali būti perduotos kitiems juridiniams asmenims Viešųjų įstaigų įstatymo ir įstatymų, reglamentuojančių valstybės ir savivaldybės turto valdymą, naudojimą ir dispo</w:t>
      </w:r>
      <w:r>
        <w:rPr>
          <w:szCs w:val="24"/>
          <w:lang w:eastAsia="lt-LT"/>
        </w:rPr>
        <w:t xml:space="preserve">navimą juo, nustatytais atvejais ir būdais. </w:t>
      </w:r>
    </w:p>
    <w:p w14:paraId="374448A7" w14:textId="77777777" w:rsidR="00573B01" w:rsidRDefault="0041583E">
      <w:pPr>
        <w:ind w:firstLine="720"/>
        <w:jc w:val="center"/>
        <w:rPr>
          <w:b/>
          <w:caps/>
          <w:szCs w:val="24"/>
          <w:lang w:eastAsia="lt-LT"/>
        </w:rPr>
      </w:pPr>
    </w:p>
    <w:p w14:paraId="374448A8" w14:textId="77777777" w:rsidR="00573B01" w:rsidRDefault="0041583E">
      <w:pPr>
        <w:ind w:firstLine="720"/>
        <w:jc w:val="center"/>
        <w:rPr>
          <w:b/>
          <w:szCs w:val="24"/>
          <w:lang w:eastAsia="lt-LT"/>
        </w:rPr>
      </w:pPr>
      <w:r>
        <w:rPr>
          <w:b/>
          <w:caps/>
          <w:szCs w:val="24"/>
          <w:lang w:eastAsia="lt-LT"/>
        </w:rPr>
        <w:t>V</w:t>
      </w:r>
      <w:r>
        <w:rPr>
          <w:b/>
          <w:caps/>
          <w:szCs w:val="24"/>
          <w:lang w:eastAsia="lt-LT"/>
        </w:rPr>
        <w:t xml:space="preserve"> SKYRIUS. </w:t>
      </w:r>
      <w:r>
        <w:rPr>
          <w:b/>
          <w:caps/>
          <w:szCs w:val="24"/>
          <w:lang w:eastAsia="lt-LT"/>
        </w:rPr>
        <w:t xml:space="preserve">dalininkų įnašų perdavimo ĮSTAIGAI </w:t>
      </w:r>
      <w:r>
        <w:rPr>
          <w:b/>
          <w:szCs w:val="24"/>
          <w:lang w:eastAsia="lt-LT"/>
        </w:rPr>
        <w:t>TVARKA</w:t>
      </w:r>
    </w:p>
    <w:p w14:paraId="374448A9" w14:textId="77777777" w:rsidR="00573B01" w:rsidRDefault="00573B01">
      <w:pPr>
        <w:ind w:firstLine="720"/>
        <w:jc w:val="center"/>
        <w:rPr>
          <w:szCs w:val="24"/>
          <w:lang w:eastAsia="lt-LT"/>
        </w:rPr>
      </w:pPr>
    </w:p>
    <w:p w14:paraId="374448AA" w14:textId="77777777" w:rsidR="00573B01" w:rsidRDefault="0041583E">
      <w:pPr>
        <w:ind w:firstLine="720"/>
        <w:jc w:val="both"/>
        <w:rPr>
          <w:szCs w:val="24"/>
          <w:lang w:eastAsia="lt-LT"/>
        </w:rPr>
      </w:pPr>
      <w:r>
        <w:rPr>
          <w:szCs w:val="24"/>
          <w:lang w:eastAsia="lt-LT"/>
        </w:rPr>
        <w:t>27</w:t>
      </w:r>
      <w:r>
        <w:rPr>
          <w:szCs w:val="24"/>
          <w:lang w:eastAsia="lt-LT"/>
        </w:rPr>
        <w:t>. Dalininkų įnašai Įstaigai perduodami tokia tvarka:</w:t>
      </w:r>
    </w:p>
    <w:p w14:paraId="374448AB" w14:textId="77777777" w:rsidR="00573B01" w:rsidRDefault="0041583E">
      <w:pPr>
        <w:ind w:firstLine="720"/>
        <w:jc w:val="both"/>
        <w:rPr>
          <w:szCs w:val="24"/>
          <w:lang w:eastAsia="lt-LT"/>
        </w:rPr>
      </w:pPr>
      <w:r>
        <w:rPr>
          <w:szCs w:val="24"/>
          <w:lang w:eastAsia="lt-LT"/>
        </w:rPr>
        <w:t>27.1</w:t>
      </w:r>
      <w:r>
        <w:rPr>
          <w:szCs w:val="24"/>
          <w:lang w:eastAsia="lt-LT"/>
        </w:rPr>
        <w:t>. pinigai įnešami į Įstaigos sąskaitą;</w:t>
      </w:r>
    </w:p>
    <w:p w14:paraId="374448AC" w14:textId="77777777" w:rsidR="00573B01" w:rsidRDefault="0041583E">
      <w:pPr>
        <w:ind w:firstLine="720"/>
        <w:jc w:val="both"/>
        <w:rPr>
          <w:szCs w:val="24"/>
          <w:lang w:eastAsia="lt-LT"/>
        </w:rPr>
      </w:pPr>
      <w:r>
        <w:rPr>
          <w:szCs w:val="24"/>
          <w:lang w:eastAsia="lt-LT"/>
        </w:rPr>
        <w:t>27.2</w:t>
      </w:r>
      <w:r>
        <w:rPr>
          <w:szCs w:val="24"/>
          <w:lang w:eastAsia="lt-LT"/>
        </w:rPr>
        <w:t>. materialusis ir nematerialusis turta</w:t>
      </w:r>
      <w:r>
        <w:rPr>
          <w:szCs w:val="24"/>
          <w:lang w:eastAsia="lt-LT"/>
        </w:rPr>
        <w:t>s Įstaigai perduodamas surašant turto perdavimo – priėmimo aktą; aktą pasirašo turtą perduodantis asmuo (steigėjas, dalininkas, dalininku tapti pageidaujantis asmuo) ir Įstaigos vadovas; kartu su perduodamu turtu Įstaigai pateikiama ir šio  turto vertinimo</w:t>
      </w:r>
      <w:r>
        <w:rPr>
          <w:szCs w:val="24"/>
          <w:lang w:eastAsia="lt-LT"/>
        </w:rPr>
        <w:t xml:space="preserve"> ataskaita, kuri turi būti sudaryta ne vėliau kaip prieš 6 mėnesius iki turto perdavimo Įstaigai; turto vertinimas atliekamas perduodamo turto savininko lėšomis.</w:t>
      </w:r>
    </w:p>
    <w:p w14:paraId="374448AD" w14:textId="77777777" w:rsidR="00573B01" w:rsidRDefault="0041583E">
      <w:pPr>
        <w:ind w:firstLine="720"/>
        <w:jc w:val="both"/>
        <w:rPr>
          <w:szCs w:val="24"/>
          <w:lang w:eastAsia="lt-LT"/>
        </w:rPr>
      </w:pPr>
      <w:r>
        <w:rPr>
          <w:szCs w:val="24"/>
          <w:lang w:eastAsia="lt-LT"/>
        </w:rPr>
        <w:t>28</w:t>
      </w:r>
      <w:r>
        <w:rPr>
          <w:szCs w:val="24"/>
          <w:lang w:eastAsia="lt-LT"/>
        </w:rPr>
        <w:t xml:space="preserve">. Valstybės ar savivaldybės turto investavimą, didinant Įstaigos dalininkų kapitalą, </w:t>
      </w:r>
      <w:r>
        <w:rPr>
          <w:szCs w:val="24"/>
          <w:lang w:eastAsia="lt-LT"/>
        </w:rPr>
        <w:t>nustato valstybės ir savivaldybės turto valdymą, naudojimą ir disponavimą juo reglamentuojantys įstatymai.</w:t>
      </w:r>
    </w:p>
    <w:p w14:paraId="374448AE" w14:textId="77777777" w:rsidR="00573B01" w:rsidRDefault="0041583E">
      <w:pPr>
        <w:tabs>
          <w:tab w:val="center" w:pos="4986"/>
          <w:tab w:val="right" w:pos="9972"/>
        </w:tabs>
        <w:rPr>
          <w:szCs w:val="24"/>
          <w:lang w:eastAsia="lt-LT"/>
        </w:rPr>
      </w:pPr>
    </w:p>
    <w:p w14:paraId="374448AF"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VI</w:t>
      </w:r>
      <w:r>
        <w:rPr>
          <w:rFonts w:ascii="Times-Bold" w:hAnsi="Times-Bold" w:cs="Times-Bold"/>
          <w:b/>
          <w:bCs/>
          <w:szCs w:val="24"/>
          <w:lang w:eastAsia="lt-LT"/>
        </w:rPr>
        <w:t xml:space="preserve"> SKYRIUS. </w:t>
      </w:r>
      <w:r>
        <w:rPr>
          <w:rFonts w:ascii="TTE19FF640t00" w:hAnsi="TTE19FF640t00" w:cs="TTE19FF640t00"/>
          <w:b/>
          <w:szCs w:val="24"/>
          <w:lang w:eastAsia="lt-LT"/>
        </w:rPr>
        <w:t>Į</w:t>
      </w:r>
      <w:r>
        <w:rPr>
          <w:rFonts w:ascii="Times-Bold" w:hAnsi="Times-Bold" w:cs="Times-Bold"/>
          <w:b/>
          <w:bCs/>
          <w:szCs w:val="24"/>
          <w:lang w:eastAsia="lt-LT"/>
        </w:rPr>
        <w:t>STAIGOS ORGANAI IR JŲ KOMPETENCIJA</w:t>
      </w:r>
    </w:p>
    <w:p w14:paraId="374448B0" w14:textId="77777777" w:rsidR="00573B01" w:rsidRDefault="00573B01">
      <w:pPr>
        <w:jc w:val="both"/>
        <w:rPr>
          <w:rFonts w:ascii="Times-Bold" w:hAnsi="Times-Bold" w:cs="Times-Bold"/>
          <w:b/>
          <w:bCs/>
          <w:szCs w:val="24"/>
          <w:lang w:eastAsia="lt-LT"/>
        </w:rPr>
      </w:pPr>
    </w:p>
    <w:p w14:paraId="374448B1" w14:textId="77777777" w:rsidR="00573B01" w:rsidRDefault="0041583E">
      <w:pPr>
        <w:tabs>
          <w:tab w:val="left" w:pos="0"/>
          <w:tab w:val="left" w:pos="3179"/>
          <w:tab w:val="left" w:pos="3366"/>
        </w:tabs>
        <w:ind w:firstLine="748"/>
        <w:jc w:val="both"/>
        <w:rPr>
          <w:szCs w:val="24"/>
          <w:lang w:eastAsia="lt-LT"/>
        </w:rPr>
      </w:pPr>
      <w:r>
        <w:rPr>
          <w:rFonts w:ascii="Times-Roman" w:hAnsi="Times-Roman" w:cs="Times-Roman"/>
          <w:szCs w:val="24"/>
          <w:lang w:eastAsia="lt-LT"/>
        </w:rPr>
        <w:t>29</w:t>
      </w:r>
      <w:r>
        <w:rPr>
          <w:rFonts w:ascii="Times-Roman" w:hAnsi="Times-Roman" w:cs="Times-Roman"/>
          <w:szCs w:val="24"/>
          <w:lang w:eastAsia="lt-LT"/>
        </w:rPr>
        <w:t xml:space="preserve">. </w:t>
      </w:r>
      <w:r>
        <w:rPr>
          <w:szCs w:val="24"/>
          <w:lang w:eastAsia="lt-LT"/>
        </w:rPr>
        <w:t>Įstaiga įgyja civilines teises, prisiima civilines pareigas ir jas įgyvendina per sav</w:t>
      </w:r>
      <w:r>
        <w:rPr>
          <w:szCs w:val="24"/>
          <w:lang w:eastAsia="lt-LT"/>
        </w:rPr>
        <w:t>o valdymo organus. Įstaigos organai – visuotinis dalininkų susirinkimas, vienasmenis valdymo organas – Įstaigos vadovas.</w:t>
      </w:r>
    </w:p>
    <w:p w14:paraId="374448B2" w14:textId="77777777" w:rsidR="00573B01" w:rsidRDefault="0041583E">
      <w:pPr>
        <w:shd w:val="clear" w:color="auto" w:fill="FFFFFF"/>
        <w:ind w:firstLine="706"/>
        <w:jc w:val="both"/>
        <w:rPr>
          <w:szCs w:val="24"/>
          <w:lang w:eastAsia="lt-LT"/>
        </w:rPr>
      </w:pPr>
      <w:r>
        <w:rPr>
          <w:szCs w:val="24"/>
          <w:lang w:eastAsia="lt-LT"/>
        </w:rPr>
        <w:t>30</w:t>
      </w:r>
      <w:r>
        <w:rPr>
          <w:szCs w:val="24"/>
          <w:lang w:eastAsia="lt-LT"/>
        </w:rPr>
        <w:t>. Visuotinis dalininkų susirinkimas šaukiamas ne rečiau kaip kartą per metus. Už visuotinio dalininkų susirinkimo sušaukimą atsak</w:t>
      </w:r>
      <w:r>
        <w:rPr>
          <w:szCs w:val="24"/>
          <w:lang w:eastAsia="lt-LT"/>
        </w:rPr>
        <w:t>o Įstaigos vadovas. Apie šaukiamą visuotinį dalininkų susirinkimą Įstaigos vadovas ne vėliau kaip prieš 14 darbo dienų iki susirinkimo dienos kiekvienam dalininkui praneša ir pateikia svarstomais darbotvarkės klausimais sprendimams priimti reikalingus doku</w:t>
      </w:r>
      <w:r>
        <w:rPr>
          <w:szCs w:val="24"/>
          <w:lang w:eastAsia="lt-LT"/>
        </w:rPr>
        <w:t>mentus, nurodydamas susirinkimo datą ir vietą, išsiųsdamas laišką paštu ar elektroninėmis ryšio priemonėmis. Visuotinis dalininkų susirinkimas gali būti šaukiamas nesilaikant šio termino, jei su tuo sutinka visi dalininkai.</w:t>
      </w:r>
    </w:p>
    <w:p w14:paraId="374448B3" w14:textId="77777777" w:rsidR="00573B01" w:rsidRDefault="0041583E">
      <w:pPr>
        <w:shd w:val="clear" w:color="auto" w:fill="FFFFFF"/>
        <w:ind w:firstLine="706"/>
        <w:jc w:val="both"/>
        <w:rPr>
          <w:szCs w:val="24"/>
          <w:lang w:eastAsia="lt-LT"/>
        </w:rPr>
      </w:pPr>
      <w:r>
        <w:rPr>
          <w:szCs w:val="24"/>
          <w:lang w:eastAsia="lt-LT"/>
        </w:rPr>
        <w:t>31</w:t>
      </w:r>
      <w:r>
        <w:rPr>
          <w:szCs w:val="24"/>
          <w:lang w:eastAsia="lt-LT"/>
        </w:rPr>
        <w:t xml:space="preserve">. Visuotinis dalininkų </w:t>
      </w:r>
      <w:r>
        <w:rPr>
          <w:szCs w:val="24"/>
          <w:lang w:eastAsia="lt-LT"/>
        </w:rPr>
        <w:t>susirinkimas gali būti šaukiamas ir dalininkų iniciatyva. Susirinkimo sušaukimo iniciatoriai direktoriui pateikia paraišką, kurioje nurodomos susirinkimo sušaukimo priežastys ir tikslai, darbotvarkės projektas, pasiūlymai dėl susirinkimo datos ir vietos. J</w:t>
      </w:r>
      <w:r>
        <w:rPr>
          <w:szCs w:val="24"/>
          <w:lang w:eastAsia="lt-LT"/>
        </w:rPr>
        <w:t>eigu direktorius nesusitaria su susirinkimo dalininkais išspręsti siūlomos darbotvarkės klausimus kitais būdais, jis privalo per 14 darbo dienų nuo paraiškos pateikimo paskelbti apie visuotinio dalininkų susirinkimo sušaukimą išsiųsdamas registruotą laišką</w:t>
      </w:r>
      <w:r>
        <w:rPr>
          <w:szCs w:val="24"/>
          <w:lang w:eastAsia="lt-LT"/>
        </w:rPr>
        <w:t xml:space="preserve"> adresu, kurį dalininkas nurodęs Įstaigai arba įteikdamas pranešimą pasirašytinai arba elektroninių ryšių priemonėmis.</w:t>
      </w:r>
    </w:p>
    <w:p w14:paraId="374448B4" w14:textId="77777777" w:rsidR="00573B01" w:rsidRDefault="0041583E">
      <w:pPr>
        <w:shd w:val="clear" w:color="auto" w:fill="FFFFFF"/>
        <w:ind w:firstLine="706"/>
        <w:jc w:val="both"/>
        <w:rPr>
          <w:szCs w:val="24"/>
          <w:lang w:eastAsia="lt-LT"/>
        </w:rPr>
      </w:pPr>
      <w:r>
        <w:rPr>
          <w:szCs w:val="24"/>
          <w:lang w:eastAsia="lt-LT"/>
        </w:rPr>
        <w:t>32</w:t>
      </w:r>
      <w:r>
        <w:rPr>
          <w:szCs w:val="24"/>
          <w:lang w:eastAsia="lt-LT"/>
        </w:rPr>
        <w:t>. Visuotinis dalininkų susirinkimas:</w:t>
      </w:r>
    </w:p>
    <w:p w14:paraId="374448B5" w14:textId="77777777" w:rsidR="00573B01" w:rsidRDefault="0041583E">
      <w:pPr>
        <w:shd w:val="clear" w:color="auto" w:fill="FFFFFF"/>
        <w:ind w:firstLine="706"/>
        <w:jc w:val="both"/>
        <w:rPr>
          <w:szCs w:val="24"/>
          <w:lang w:eastAsia="lt-LT"/>
        </w:rPr>
      </w:pPr>
      <w:r>
        <w:rPr>
          <w:szCs w:val="24"/>
          <w:lang w:eastAsia="lt-LT"/>
        </w:rPr>
        <w:t>32.1</w:t>
      </w:r>
      <w:r>
        <w:rPr>
          <w:szCs w:val="24"/>
          <w:lang w:eastAsia="lt-LT"/>
        </w:rPr>
        <w:t>. keičia Įstaigos įstatus;</w:t>
      </w:r>
    </w:p>
    <w:p w14:paraId="374448B6" w14:textId="77777777" w:rsidR="00573B01" w:rsidRDefault="0041583E">
      <w:pPr>
        <w:shd w:val="clear" w:color="auto" w:fill="FFFFFF"/>
        <w:ind w:firstLine="706"/>
        <w:jc w:val="both"/>
        <w:rPr>
          <w:szCs w:val="24"/>
          <w:lang w:eastAsia="lt-LT"/>
        </w:rPr>
      </w:pPr>
      <w:r>
        <w:rPr>
          <w:szCs w:val="24"/>
          <w:lang w:eastAsia="lt-LT"/>
        </w:rPr>
        <w:t>32.2</w:t>
      </w:r>
      <w:r>
        <w:rPr>
          <w:szCs w:val="24"/>
          <w:lang w:eastAsia="lt-LT"/>
        </w:rPr>
        <w:t>. priima sprendimą pakeisti Įstaigos buveinę;</w:t>
      </w:r>
    </w:p>
    <w:p w14:paraId="374448B7" w14:textId="77777777" w:rsidR="00573B01" w:rsidRDefault="0041583E">
      <w:pPr>
        <w:shd w:val="clear" w:color="auto" w:fill="FFFFFF"/>
        <w:ind w:firstLine="706"/>
        <w:jc w:val="both"/>
        <w:rPr>
          <w:szCs w:val="24"/>
          <w:lang w:eastAsia="lt-LT"/>
        </w:rPr>
      </w:pPr>
      <w:r>
        <w:rPr>
          <w:szCs w:val="24"/>
          <w:lang w:eastAsia="lt-LT"/>
        </w:rPr>
        <w:t>32.3</w:t>
      </w:r>
      <w:r>
        <w:rPr>
          <w:szCs w:val="24"/>
          <w:lang w:eastAsia="lt-LT"/>
        </w:rPr>
        <w:t>. nustato paslaugų, darbų, produkcijos kainas ir tarifus ar jų nustatymo taisykles;</w:t>
      </w:r>
    </w:p>
    <w:p w14:paraId="374448B8" w14:textId="77777777" w:rsidR="00573B01" w:rsidRDefault="0041583E">
      <w:pPr>
        <w:shd w:val="clear" w:color="auto" w:fill="FFFFFF"/>
        <w:ind w:firstLine="706"/>
        <w:jc w:val="both"/>
        <w:rPr>
          <w:szCs w:val="24"/>
          <w:lang w:eastAsia="lt-LT"/>
        </w:rPr>
      </w:pPr>
      <w:r>
        <w:rPr>
          <w:szCs w:val="24"/>
          <w:lang w:eastAsia="lt-LT"/>
        </w:rPr>
        <w:t>32.4</w:t>
      </w:r>
      <w:r>
        <w:rPr>
          <w:szCs w:val="24"/>
          <w:lang w:eastAsia="lt-LT"/>
        </w:rPr>
        <w:t>. nustato didžiausią leistiną darbuotojų pareigybių skaičių;</w:t>
      </w:r>
    </w:p>
    <w:p w14:paraId="374448B9" w14:textId="77777777" w:rsidR="00573B01" w:rsidRDefault="0041583E">
      <w:pPr>
        <w:shd w:val="clear" w:color="auto" w:fill="FFFFFF"/>
        <w:ind w:firstLine="706"/>
        <w:jc w:val="both"/>
        <w:rPr>
          <w:szCs w:val="24"/>
          <w:lang w:eastAsia="lt-LT"/>
        </w:rPr>
      </w:pPr>
      <w:r>
        <w:rPr>
          <w:szCs w:val="24"/>
          <w:lang w:eastAsia="lt-LT"/>
        </w:rPr>
        <w:t>32.5</w:t>
      </w:r>
      <w:r>
        <w:rPr>
          <w:szCs w:val="24"/>
          <w:lang w:eastAsia="lt-LT"/>
        </w:rPr>
        <w:t>. skiria ir atšaukia Įstaigos vadovą, nustato jo darbo sutarties sąlygas, tvirtina Įstaigos va</w:t>
      </w:r>
      <w:r>
        <w:rPr>
          <w:szCs w:val="24"/>
          <w:lang w:eastAsia="lt-LT"/>
        </w:rPr>
        <w:t>dovo pareiginius nuostatus;</w:t>
      </w:r>
    </w:p>
    <w:p w14:paraId="374448BA" w14:textId="77777777" w:rsidR="00573B01" w:rsidRDefault="0041583E">
      <w:pPr>
        <w:shd w:val="clear" w:color="auto" w:fill="FFFFFF"/>
        <w:ind w:firstLine="706"/>
        <w:jc w:val="both"/>
        <w:rPr>
          <w:szCs w:val="24"/>
          <w:lang w:eastAsia="lt-LT"/>
        </w:rPr>
      </w:pPr>
      <w:r>
        <w:rPr>
          <w:szCs w:val="24"/>
          <w:lang w:eastAsia="lt-LT"/>
        </w:rPr>
        <w:t>32.6</w:t>
      </w:r>
      <w:r>
        <w:rPr>
          <w:szCs w:val="24"/>
          <w:lang w:eastAsia="lt-LT"/>
        </w:rPr>
        <w:t>. renka ir atšaukia kolegialių organų narius, jeigu kolegialūs organai numatyti Įstaigos įstatuose;</w:t>
      </w:r>
    </w:p>
    <w:p w14:paraId="374448BB" w14:textId="77777777" w:rsidR="00573B01" w:rsidRDefault="0041583E">
      <w:pPr>
        <w:shd w:val="clear" w:color="auto" w:fill="FFFFFF"/>
        <w:ind w:firstLine="706"/>
        <w:jc w:val="both"/>
        <w:rPr>
          <w:szCs w:val="24"/>
          <w:lang w:eastAsia="lt-LT"/>
        </w:rPr>
      </w:pPr>
      <w:r>
        <w:rPr>
          <w:szCs w:val="24"/>
          <w:lang w:eastAsia="lt-LT"/>
        </w:rPr>
        <w:t>32.7</w:t>
      </w:r>
      <w:r>
        <w:rPr>
          <w:szCs w:val="24"/>
          <w:lang w:eastAsia="lt-LT"/>
        </w:rPr>
        <w:t>. tvirtina metinių finansinių ataskaitų rinkinį;</w:t>
      </w:r>
    </w:p>
    <w:p w14:paraId="374448BC" w14:textId="77777777" w:rsidR="00573B01" w:rsidRDefault="0041583E">
      <w:pPr>
        <w:shd w:val="clear" w:color="auto" w:fill="FFFFFF"/>
        <w:ind w:firstLine="706"/>
        <w:jc w:val="both"/>
        <w:rPr>
          <w:szCs w:val="24"/>
          <w:lang w:eastAsia="lt-LT"/>
        </w:rPr>
      </w:pPr>
      <w:r>
        <w:rPr>
          <w:szCs w:val="24"/>
          <w:lang w:eastAsia="lt-LT"/>
        </w:rPr>
        <w:t>32.8</w:t>
      </w:r>
      <w:r>
        <w:rPr>
          <w:szCs w:val="24"/>
          <w:lang w:eastAsia="lt-LT"/>
        </w:rPr>
        <w:t>. tvirtina Įstaigos pajamų ir išlaidų sąmatą;</w:t>
      </w:r>
    </w:p>
    <w:p w14:paraId="374448BD" w14:textId="77777777" w:rsidR="00573B01" w:rsidRDefault="0041583E">
      <w:pPr>
        <w:shd w:val="clear" w:color="auto" w:fill="FFFFFF"/>
        <w:ind w:firstLine="706"/>
        <w:jc w:val="both"/>
        <w:rPr>
          <w:szCs w:val="24"/>
          <w:lang w:eastAsia="lt-LT"/>
        </w:rPr>
      </w:pPr>
      <w:r>
        <w:rPr>
          <w:szCs w:val="24"/>
          <w:lang w:eastAsia="lt-LT"/>
        </w:rPr>
        <w:t>32.9</w:t>
      </w:r>
      <w:r>
        <w:rPr>
          <w:szCs w:val="24"/>
          <w:lang w:eastAsia="lt-LT"/>
        </w:rPr>
        <w:t>.</w:t>
      </w:r>
      <w:r>
        <w:rPr>
          <w:szCs w:val="24"/>
          <w:lang w:eastAsia="lt-LT"/>
        </w:rPr>
        <w:t xml:space="preserve"> nustato informaciją, kuri pateikiama visuomenei apie Įstaigos veiklą;</w:t>
      </w:r>
    </w:p>
    <w:p w14:paraId="374448BE" w14:textId="77777777" w:rsidR="00573B01" w:rsidRDefault="0041583E">
      <w:pPr>
        <w:shd w:val="clear" w:color="auto" w:fill="FFFFFF"/>
        <w:ind w:firstLine="706"/>
        <w:jc w:val="both"/>
        <w:rPr>
          <w:szCs w:val="24"/>
          <w:lang w:eastAsia="lt-LT"/>
        </w:rPr>
      </w:pPr>
      <w:r>
        <w:rPr>
          <w:szCs w:val="24"/>
          <w:lang w:eastAsia="lt-LT"/>
        </w:rPr>
        <w:t>32.10</w:t>
      </w:r>
      <w:r>
        <w:rPr>
          <w:szCs w:val="24"/>
          <w:lang w:eastAsia="lt-LT"/>
        </w:rPr>
        <w:t>. priima sprendimą dėl Įstaigai nuosavybės teise priklausančio ilgalaikio turto perleidimo, nuomos, perdavimo pagal panaudos sutartį ar įkeitimo;</w:t>
      </w:r>
    </w:p>
    <w:p w14:paraId="374448BF" w14:textId="77777777" w:rsidR="00573B01" w:rsidRDefault="0041583E">
      <w:pPr>
        <w:shd w:val="clear" w:color="auto" w:fill="FFFFFF"/>
        <w:ind w:firstLine="706"/>
        <w:jc w:val="both"/>
        <w:rPr>
          <w:szCs w:val="24"/>
          <w:lang w:eastAsia="lt-LT"/>
        </w:rPr>
      </w:pPr>
      <w:r>
        <w:rPr>
          <w:szCs w:val="24"/>
          <w:lang w:eastAsia="lt-LT"/>
        </w:rPr>
        <w:t>32.11</w:t>
      </w:r>
      <w:r>
        <w:rPr>
          <w:szCs w:val="24"/>
          <w:lang w:eastAsia="lt-LT"/>
        </w:rPr>
        <w:t>. priima sprendimą dė</w:t>
      </w:r>
      <w:r>
        <w:rPr>
          <w:szCs w:val="24"/>
          <w:lang w:eastAsia="lt-LT"/>
        </w:rPr>
        <w:t>l Įstaigos reorganizavimo ir reorganizavimo sąlygų tvirtinimo;</w:t>
      </w:r>
    </w:p>
    <w:p w14:paraId="374448C0" w14:textId="77777777" w:rsidR="00573B01" w:rsidRDefault="0041583E">
      <w:pPr>
        <w:shd w:val="clear" w:color="auto" w:fill="FFFFFF"/>
        <w:ind w:firstLine="706"/>
        <w:jc w:val="both"/>
        <w:rPr>
          <w:szCs w:val="24"/>
          <w:lang w:eastAsia="lt-LT"/>
        </w:rPr>
      </w:pPr>
      <w:r>
        <w:rPr>
          <w:szCs w:val="24"/>
          <w:lang w:eastAsia="lt-LT"/>
        </w:rPr>
        <w:t>32.12</w:t>
      </w:r>
      <w:r>
        <w:rPr>
          <w:szCs w:val="24"/>
          <w:lang w:eastAsia="lt-LT"/>
        </w:rPr>
        <w:t>. priima spendimą pertvarkyti Įstaigą;</w:t>
      </w:r>
    </w:p>
    <w:p w14:paraId="374448C1" w14:textId="77777777" w:rsidR="00573B01" w:rsidRDefault="0041583E">
      <w:pPr>
        <w:shd w:val="clear" w:color="auto" w:fill="FFFFFF"/>
        <w:ind w:firstLine="706"/>
        <w:jc w:val="both"/>
        <w:rPr>
          <w:szCs w:val="24"/>
          <w:lang w:eastAsia="lt-LT"/>
        </w:rPr>
      </w:pPr>
      <w:r>
        <w:rPr>
          <w:szCs w:val="24"/>
          <w:lang w:eastAsia="lt-LT"/>
        </w:rPr>
        <w:t>32.13</w:t>
      </w:r>
      <w:r>
        <w:rPr>
          <w:szCs w:val="24"/>
          <w:lang w:eastAsia="lt-LT"/>
        </w:rPr>
        <w:t>. priima sprendimą likviduoti Įstaigą ar atšaukti jos likvidavimą;</w:t>
      </w:r>
    </w:p>
    <w:p w14:paraId="374448C2" w14:textId="77777777" w:rsidR="00573B01" w:rsidRDefault="0041583E">
      <w:pPr>
        <w:shd w:val="clear" w:color="auto" w:fill="FFFFFF"/>
        <w:ind w:firstLine="706"/>
        <w:jc w:val="both"/>
        <w:rPr>
          <w:szCs w:val="24"/>
          <w:lang w:eastAsia="lt-LT"/>
        </w:rPr>
      </w:pPr>
      <w:r>
        <w:rPr>
          <w:szCs w:val="24"/>
          <w:lang w:eastAsia="lt-LT"/>
        </w:rPr>
        <w:t>32.14</w:t>
      </w:r>
      <w:r>
        <w:rPr>
          <w:szCs w:val="24"/>
          <w:lang w:eastAsia="lt-LT"/>
        </w:rPr>
        <w:t>. skiria ir atšaukia likvidatorių, kai Viešųjų įstaigų įstat</w:t>
      </w:r>
      <w:r>
        <w:rPr>
          <w:szCs w:val="24"/>
          <w:lang w:eastAsia="lt-LT"/>
        </w:rPr>
        <w:t>ymo nustatytais atvejais sprendimą likviduoti Įstaigą priima visuotinis dalininkų susirinkimas;</w:t>
      </w:r>
    </w:p>
    <w:p w14:paraId="374448C3" w14:textId="77777777" w:rsidR="00573B01" w:rsidRDefault="0041583E">
      <w:pPr>
        <w:ind w:firstLine="720"/>
        <w:jc w:val="both"/>
        <w:rPr>
          <w:szCs w:val="24"/>
          <w:lang w:eastAsia="lt-LT"/>
        </w:rPr>
      </w:pPr>
      <w:r>
        <w:rPr>
          <w:szCs w:val="24"/>
          <w:lang w:eastAsia="lt-LT"/>
        </w:rPr>
        <w:t>32.15</w:t>
      </w:r>
      <w:r>
        <w:rPr>
          <w:szCs w:val="24"/>
          <w:lang w:eastAsia="lt-LT"/>
        </w:rPr>
        <w:t>. nustato Įstaigos vidaus kontrolės tvarką;</w:t>
      </w:r>
    </w:p>
    <w:p w14:paraId="374448C4" w14:textId="77777777" w:rsidR="00573B01" w:rsidRDefault="0041583E">
      <w:pPr>
        <w:shd w:val="clear" w:color="auto" w:fill="FFFFFF"/>
        <w:ind w:firstLine="706"/>
        <w:jc w:val="both"/>
        <w:rPr>
          <w:szCs w:val="24"/>
          <w:lang w:eastAsia="lt-LT"/>
        </w:rPr>
      </w:pPr>
      <w:r>
        <w:rPr>
          <w:szCs w:val="24"/>
          <w:lang w:eastAsia="lt-LT"/>
        </w:rPr>
        <w:t>32.16</w:t>
      </w:r>
      <w:r>
        <w:rPr>
          <w:szCs w:val="24"/>
          <w:lang w:eastAsia="lt-LT"/>
        </w:rPr>
        <w:t>. priima sprendimą dėl Įstaigos audito ir renka audito įmonę;</w:t>
      </w:r>
    </w:p>
    <w:p w14:paraId="374448C5" w14:textId="77777777" w:rsidR="00573B01" w:rsidRDefault="0041583E">
      <w:pPr>
        <w:shd w:val="clear" w:color="auto" w:fill="FFFFFF"/>
        <w:ind w:firstLine="706"/>
        <w:jc w:val="both"/>
        <w:rPr>
          <w:szCs w:val="24"/>
          <w:lang w:eastAsia="lt-LT"/>
        </w:rPr>
      </w:pPr>
      <w:r>
        <w:rPr>
          <w:szCs w:val="24"/>
          <w:lang w:eastAsia="lt-LT"/>
        </w:rPr>
        <w:t>32.17</w:t>
      </w:r>
      <w:r>
        <w:rPr>
          <w:szCs w:val="24"/>
          <w:lang w:eastAsia="lt-LT"/>
        </w:rPr>
        <w:t xml:space="preserve">. svarsto parėjusių </w:t>
      </w:r>
      <w:r>
        <w:rPr>
          <w:szCs w:val="24"/>
          <w:lang w:eastAsia="lt-LT"/>
        </w:rPr>
        <w:t>finansinių metų Įstaigos veiklos ataskaitų ir kitų metų Įstaigos veiklos planą;</w:t>
      </w:r>
    </w:p>
    <w:p w14:paraId="374448C6" w14:textId="77777777" w:rsidR="00573B01" w:rsidRDefault="0041583E">
      <w:pPr>
        <w:shd w:val="clear" w:color="auto" w:fill="FFFFFF"/>
        <w:ind w:firstLine="706"/>
        <w:jc w:val="both"/>
        <w:rPr>
          <w:szCs w:val="24"/>
          <w:lang w:eastAsia="lt-LT"/>
        </w:rPr>
      </w:pPr>
      <w:r>
        <w:rPr>
          <w:szCs w:val="24"/>
          <w:lang w:eastAsia="lt-LT"/>
        </w:rPr>
        <w:t>32.18</w:t>
      </w:r>
      <w:r>
        <w:rPr>
          <w:szCs w:val="24"/>
          <w:lang w:eastAsia="lt-LT"/>
        </w:rPr>
        <w:t>. priima sprendimą dėl Įstaigos tapimo kitų juridinių asmenų steigėju ar dalyviu;</w:t>
      </w:r>
    </w:p>
    <w:p w14:paraId="374448C7" w14:textId="77777777" w:rsidR="00573B01" w:rsidRDefault="0041583E">
      <w:pPr>
        <w:shd w:val="clear" w:color="auto" w:fill="FFFFFF"/>
        <w:ind w:firstLine="706"/>
        <w:jc w:val="both"/>
        <w:rPr>
          <w:szCs w:val="24"/>
          <w:lang w:eastAsia="lt-LT"/>
        </w:rPr>
      </w:pPr>
      <w:r>
        <w:rPr>
          <w:szCs w:val="24"/>
          <w:lang w:eastAsia="lt-LT"/>
        </w:rPr>
        <w:t>32.19</w:t>
      </w:r>
      <w:r>
        <w:rPr>
          <w:szCs w:val="24"/>
          <w:lang w:eastAsia="lt-LT"/>
        </w:rPr>
        <w:t>. priima sprendimus dėl naujų dalininkų priėmimo;</w:t>
      </w:r>
    </w:p>
    <w:p w14:paraId="374448C8" w14:textId="77777777" w:rsidR="00573B01" w:rsidRDefault="0041583E">
      <w:pPr>
        <w:shd w:val="clear" w:color="auto" w:fill="FFFFFF"/>
        <w:ind w:firstLine="706"/>
        <w:jc w:val="both"/>
        <w:rPr>
          <w:szCs w:val="24"/>
          <w:lang w:eastAsia="lt-LT"/>
        </w:rPr>
      </w:pPr>
      <w:r>
        <w:rPr>
          <w:szCs w:val="24"/>
          <w:lang w:eastAsia="lt-LT"/>
        </w:rPr>
        <w:t>32.20</w:t>
      </w:r>
      <w:r>
        <w:rPr>
          <w:szCs w:val="24"/>
          <w:lang w:eastAsia="lt-LT"/>
        </w:rPr>
        <w:t xml:space="preserve">. tvirtina </w:t>
      </w:r>
      <w:r>
        <w:rPr>
          <w:szCs w:val="24"/>
          <w:lang w:eastAsia="lt-LT"/>
        </w:rPr>
        <w:t>Įstaigos veiklos strategiją;</w:t>
      </w:r>
    </w:p>
    <w:p w14:paraId="374448C9" w14:textId="77777777" w:rsidR="00573B01" w:rsidRDefault="0041583E">
      <w:pPr>
        <w:shd w:val="clear" w:color="auto" w:fill="FFFFFF"/>
        <w:ind w:firstLine="706"/>
        <w:jc w:val="both"/>
        <w:rPr>
          <w:szCs w:val="24"/>
          <w:lang w:eastAsia="lt-LT"/>
        </w:rPr>
      </w:pPr>
      <w:r>
        <w:rPr>
          <w:szCs w:val="24"/>
          <w:lang w:eastAsia="lt-LT"/>
        </w:rPr>
        <w:t>32.21</w:t>
      </w:r>
      <w:r>
        <w:rPr>
          <w:szCs w:val="24"/>
          <w:lang w:eastAsia="lt-LT"/>
        </w:rPr>
        <w:t>. tvirtina Įstaigos valdymo struktūrą ir pareigybių sąrašą;</w:t>
      </w:r>
    </w:p>
    <w:p w14:paraId="374448CA" w14:textId="77777777" w:rsidR="00573B01" w:rsidRDefault="0041583E">
      <w:pPr>
        <w:shd w:val="clear" w:color="auto" w:fill="FFFFFF"/>
        <w:ind w:firstLine="706"/>
        <w:jc w:val="both"/>
        <w:rPr>
          <w:szCs w:val="24"/>
          <w:lang w:eastAsia="lt-LT"/>
        </w:rPr>
      </w:pPr>
      <w:r>
        <w:rPr>
          <w:szCs w:val="24"/>
          <w:lang w:eastAsia="lt-LT"/>
        </w:rPr>
        <w:t>32.22</w:t>
      </w:r>
      <w:r>
        <w:rPr>
          <w:szCs w:val="24"/>
          <w:lang w:eastAsia="lt-LT"/>
        </w:rPr>
        <w:t>. tvirtina konkurso Įstaigos vadovo pareigoms užimti nuostatus;</w:t>
      </w:r>
    </w:p>
    <w:p w14:paraId="374448CB" w14:textId="77777777" w:rsidR="00573B01" w:rsidRDefault="0041583E">
      <w:pPr>
        <w:shd w:val="clear" w:color="auto" w:fill="FFFFFF"/>
        <w:ind w:firstLine="706"/>
        <w:jc w:val="both"/>
        <w:rPr>
          <w:szCs w:val="24"/>
          <w:lang w:eastAsia="lt-LT"/>
        </w:rPr>
      </w:pPr>
      <w:r>
        <w:rPr>
          <w:szCs w:val="24"/>
          <w:lang w:eastAsia="lt-LT"/>
        </w:rPr>
        <w:t>32.23</w:t>
      </w:r>
      <w:r>
        <w:rPr>
          <w:szCs w:val="24"/>
          <w:lang w:eastAsia="lt-LT"/>
        </w:rPr>
        <w:t>. tvirtina kitų pareigybių, į kurias darbuotojai priimami konkurso būdu, sąr</w:t>
      </w:r>
      <w:r>
        <w:rPr>
          <w:szCs w:val="24"/>
          <w:lang w:eastAsia="lt-LT"/>
        </w:rPr>
        <w:t>ašą ir kvalifikacinius reikalavimus;</w:t>
      </w:r>
    </w:p>
    <w:p w14:paraId="374448CC" w14:textId="77777777" w:rsidR="00573B01" w:rsidRDefault="0041583E">
      <w:pPr>
        <w:shd w:val="clear" w:color="auto" w:fill="FFFFFF"/>
        <w:ind w:firstLine="706"/>
        <w:jc w:val="both"/>
        <w:rPr>
          <w:szCs w:val="24"/>
          <w:lang w:eastAsia="lt-LT"/>
        </w:rPr>
      </w:pPr>
      <w:r>
        <w:rPr>
          <w:szCs w:val="24"/>
          <w:lang w:eastAsia="lt-LT"/>
        </w:rPr>
        <w:t>32.24</w:t>
      </w:r>
      <w:r>
        <w:rPr>
          <w:szCs w:val="24"/>
          <w:lang w:eastAsia="lt-LT"/>
        </w:rPr>
        <w:t>. tvirtina konkurso kitoms pareigoms, į kurias darbuotojai priimami konkurso būdu, nuostatus įstatymų nustatyta tvarka;</w:t>
      </w:r>
    </w:p>
    <w:p w14:paraId="374448CD" w14:textId="77777777" w:rsidR="00573B01" w:rsidRDefault="0041583E">
      <w:pPr>
        <w:shd w:val="clear" w:color="auto" w:fill="FFFFFF"/>
        <w:ind w:firstLine="706"/>
        <w:jc w:val="both"/>
        <w:rPr>
          <w:szCs w:val="24"/>
          <w:lang w:eastAsia="lt-LT"/>
        </w:rPr>
      </w:pPr>
      <w:r>
        <w:rPr>
          <w:szCs w:val="24"/>
          <w:lang w:eastAsia="lt-LT"/>
        </w:rPr>
        <w:t>32.25</w:t>
      </w:r>
      <w:r>
        <w:rPr>
          <w:szCs w:val="24"/>
          <w:lang w:eastAsia="lt-LT"/>
        </w:rPr>
        <w:t>. nustato Įstaigos veiklos vertinimo kriterijus;</w:t>
      </w:r>
    </w:p>
    <w:p w14:paraId="374448CE" w14:textId="77777777" w:rsidR="00573B01" w:rsidRDefault="0041583E">
      <w:pPr>
        <w:shd w:val="clear" w:color="auto" w:fill="FFFFFF"/>
        <w:ind w:firstLine="706"/>
        <w:jc w:val="both"/>
        <w:rPr>
          <w:szCs w:val="24"/>
          <w:lang w:eastAsia="lt-LT"/>
        </w:rPr>
      </w:pPr>
      <w:r>
        <w:rPr>
          <w:szCs w:val="24"/>
          <w:lang w:eastAsia="lt-LT"/>
        </w:rPr>
        <w:t>32.26</w:t>
      </w:r>
      <w:r>
        <w:rPr>
          <w:szCs w:val="24"/>
          <w:lang w:eastAsia="lt-LT"/>
        </w:rPr>
        <w:t>. priima sprendimą stei</w:t>
      </w:r>
      <w:r>
        <w:rPr>
          <w:szCs w:val="24"/>
          <w:lang w:eastAsia="lt-LT"/>
        </w:rPr>
        <w:t>gti Įstaigos filialus ar atstovybes, tvirtina jų nuostatus, priima sprendimą dėl jų veiklos nutraukimo;</w:t>
      </w:r>
    </w:p>
    <w:p w14:paraId="374448CF" w14:textId="77777777" w:rsidR="00573B01" w:rsidRDefault="0041583E">
      <w:pPr>
        <w:shd w:val="clear" w:color="auto" w:fill="FFFFFF"/>
        <w:ind w:firstLine="706"/>
        <w:jc w:val="both"/>
        <w:rPr>
          <w:szCs w:val="24"/>
          <w:lang w:eastAsia="lt-LT"/>
        </w:rPr>
      </w:pPr>
      <w:r>
        <w:rPr>
          <w:szCs w:val="24"/>
          <w:lang w:eastAsia="lt-LT"/>
        </w:rPr>
        <w:t>32.27</w:t>
      </w:r>
      <w:r>
        <w:rPr>
          <w:szCs w:val="24"/>
          <w:lang w:eastAsia="lt-LT"/>
        </w:rPr>
        <w:t>. sprendžia kitus Viešųjų įstaigų įstatyme ir šiuose įstatuose visuotinio dalininkų susirinkimo kompetencijai priskirtus klausimus.</w:t>
      </w:r>
    </w:p>
    <w:p w14:paraId="374448D0" w14:textId="77777777" w:rsidR="00573B01" w:rsidRDefault="0041583E">
      <w:pPr>
        <w:shd w:val="clear" w:color="auto" w:fill="FFFFFF"/>
        <w:ind w:firstLine="706"/>
        <w:jc w:val="both"/>
        <w:rPr>
          <w:szCs w:val="24"/>
          <w:lang w:eastAsia="lt-LT"/>
        </w:rPr>
      </w:pPr>
      <w:r>
        <w:rPr>
          <w:szCs w:val="24"/>
          <w:lang w:eastAsia="lt-LT"/>
        </w:rPr>
        <w:t>33</w:t>
      </w:r>
      <w:r>
        <w:rPr>
          <w:szCs w:val="24"/>
          <w:lang w:eastAsia="lt-LT"/>
        </w:rPr>
        <w:t>. V</w:t>
      </w:r>
      <w:r>
        <w:rPr>
          <w:szCs w:val="24"/>
          <w:lang w:eastAsia="lt-LT"/>
        </w:rPr>
        <w:t>isuotinio dalininkų susirinkimo sprendimai priimami paprasta dalyvaujančių susirinkime dalininkų balsų dauguma, išskyrus 32.10, 32.11 ir 32.12 punktuose nurodytus sprendimus, kurie priimami ne mažiau kaip 2/3 visų susirinkime dalyvaujančių dalininkų balsų,</w:t>
      </w:r>
      <w:r>
        <w:rPr>
          <w:szCs w:val="24"/>
          <w:lang w:eastAsia="lt-LT"/>
        </w:rPr>
        <w:t xml:space="preserve"> arba vienbalsiai, jeigu Įstaigos dalininkų skaičius mažesnis už tris.</w:t>
      </w:r>
    </w:p>
    <w:p w14:paraId="374448D1" w14:textId="77777777" w:rsidR="00573B01" w:rsidRDefault="0041583E">
      <w:pPr>
        <w:ind w:firstLine="706"/>
        <w:jc w:val="both"/>
        <w:rPr>
          <w:szCs w:val="24"/>
          <w:lang w:eastAsia="lt-LT"/>
        </w:rPr>
      </w:pPr>
      <w:r>
        <w:rPr>
          <w:szCs w:val="24"/>
          <w:lang w:eastAsia="lt-LT"/>
        </w:rPr>
        <w:t>34</w:t>
      </w:r>
      <w:r>
        <w:rPr>
          <w:szCs w:val="24"/>
          <w:lang w:eastAsia="lt-LT"/>
        </w:rPr>
        <w:t>. Dalininkas turi teisę įgalioti kitą asmenį balsuoti už jį visuotiniame dalininkų susirinkime ar atlikti kitus teisinius veiksmus. Dalininko – juridinio asmens įgaliojimas turi b</w:t>
      </w:r>
      <w:r>
        <w:rPr>
          <w:szCs w:val="24"/>
          <w:lang w:eastAsia="lt-LT"/>
        </w:rPr>
        <w:t>ūti patvirtintas jo vadovo parašu ir antspaudu, jeigu jis antspaudą privalo turėti, o fizinio asmens įgaliojimas turi būti patvirtintas notaro.</w:t>
      </w:r>
    </w:p>
    <w:p w14:paraId="374448D2" w14:textId="77777777" w:rsidR="00573B01" w:rsidRDefault="0041583E">
      <w:pPr>
        <w:ind w:firstLine="720"/>
        <w:jc w:val="both"/>
        <w:rPr>
          <w:szCs w:val="24"/>
          <w:lang w:eastAsia="lt-LT"/>
        </w:rPr>
      </w:pPr>
      <w:r>
        <w:rPr>
          <w:szCs w:val="24"/>
          <w:lang w:eastAsia="lt-LT"/>
        </w:rPr>
        <w:t>35</w:t>
      </w:r>
      <w:r>
        <w:rPr>
          <w:szCs w:val="24"/>
          <w:lang w:eastAsia="lt-LT"/>
        </w:rPr>
        <w:t>. Kiekvienais metais per keturis mėnesius nuo Įstaigos finansinių metų pabaigos, turi įvykti eilinis visuo</w:t>
      </w:r>
      <w:r>
        <w:rPr>
          <w:szCs w:val="24"/>
          <w:lang w:eastAsia="lt-LT"/>
        </w:rPr>
        <w:t xml:space="preserve">tinis dalininkų susirinkimas. Įstaigos vadovas eiliniam visuotiniam dalininkų susirinkimui privalo pateikti Įstaigos metinę finansinę atskaitomybę ir praėjusių finansinių metų Įstaigos veiklos ataskaitą. </w:t>
      </w:r>
    </w:p>
    <w:p w14:paraId="374448D3" w14:textId="77777777" w:rsidR="00573B01" w:rsidRDefault="0041583E">
      <w:pPr>
        <w:shd w:val="clear" w:color="auto" w:fill="FFFFFF"/>
        <w:ind w:firstLine="706"/>
        <w:jc w:val="both"/>
        <w:rPr>
          <w:szCs w:val="24"/>
          <w:lang w:eastAsia="lt-LT"/>
        </w:rPr>
      </w:pPr>
      <w:r>
        <w:rPr>
          <w:szCs w:val="24"/>
          <w:lang w:eastAsia="lt-LT"/>
        </w:rPr>
        <w:t>36</w:t>
      </w:r>
      <w:r>
        <w:rPr>
          <w:szCs w:val="24"/>
          <w:lang w:eastAsia="lt-LT"/>
        </w:rPr>
        <w:t xml:space="preserve">. Įstaigos visuotinis dalininkų susirinkimas </w:t>
      </w:r>
      <w:r>
        <w:rPr>
          <w:szCs w:val="24"/>
          <w:lang w:eastAsia="lt-LT"/>
        </w:rPr>
        <w:t>gali būti šaukiamas teismo sprendimu, jei jis nebuvo sušauktas Viešųjų įstaigų įstatymo ir šių įstatų nustatyta tvarka ir dėl to į teismą kreipėsi dalininkas.</w:t>
      </w:r>
    </w:p>
    <w:p w14:paraId="374448D4" w14:textId="77777777" w:rsidR="00573B01" w:rsidRDefault="0041583E">
      <w:pPr>
        <w:shd w:val="clear" w:color="auto" w:fill="FFFFFF"/>
        <w:ind w:firstLine="706"/>
        <w:jc w:val="both"/>
        <w:rPr>
          <w:szCs w:val="24"/>
          <w:lang w:eastAsia="lt-LT"/>
        </w:rPr>
      </w:pPr>
      <w:r>
        <w:rPr>
          <w:szCs w:val="24"/>
          <w:lang w:eastAsia="lt-LT"/>
        </w:rPr>
        <w:t>37</w:t>
      </w:r>
      <w:r>
        <w:rPr>
          <w:szCs w:val="24"/>
          <w:lang w:eastAsia="lt-LT"/>
        </w:rPr>
        <w:t>. Visuotiniai dalininkų susirinkimai turi būti protokoluojami. Protokolai ne vėliau kaip pe</w:t>
      </w:r>
      <w:r>
        <w:rPr>
          <w:szCs w:val="24"/>
          <w:lang w:eastAsia="lt-LT"/>
        </w:rPr>
        <w:t>r 5 darbo dienas turi būti pateikiami dalininkams. Protokole turi būti nurodyta: visuotinio dalininkų susirinkimo vieta ir laikas, dalininkų skaičius, kvorumo buvimas, balsavimo rezultatai, sprendimai. Prie protokolo turi būti pridedama patikslinta, įverti</w:t>
      </w:r>
      <w:r>
        <w:rPr>
          <w:szCs w:val="24"/>
          <w:lang w:eastAsia="lt-LT"/>
        </w:rPr>
        <w:t xml:space="preserve">nta, įvertinus susirinkimo metu išdėstytas pastabas, informacija svarstytais klausimais. Visi pakeitimai, papildymai protokole turi būti aptarti. </w:t>
      </w:r>
    </w:p>
    <w:p w14:paraId="374448D5" w14:textId="77777777" w:rsidR="00573B01" w:rsidRDefault="0041583E">
      <w:pPr>
        <w:shd w:val="clear" w:color="auto" w:fill="FFFFFF"/>
        <w:ind w:firstLine="706"/>
        <w:jc w:val="both"/>
        <w:rPr>
          <w:szCs w:val="24"/>
          <w:lang w:eastAsia="lt-LT"/>
        </w:rPr>
      </w:pPr>
      <w:r>
        <w:rPr>
          <w:szCs w:val="24"/>
          <w:lang w:eastAsia="lt-LT"/>
        </w:rPr>
        <w:t>38</w:t>
      </w:r>
      <w:r>
        <w:rPr>
          <w:szCs w:val="24"/>
          <w:lang w:eastAsia="lt-LT"/>
        </w:rPr>
        <w:t>. Įstaigos vadovas turi būti veiksnus fizinis asmuo. Vadovu negali būti skiriamas asmuo, kuris pagal te</w:t>
      </w:r>
      <w:r>
        <w:rPr>
          <w:szCs w:val="24"/>
          <w:lang w:eastAsia="lt-LT"/>
        </w:rPr>
        <w:t>isės aktus neturi teisės eiti tokių pareigų. Visuotiniam dalininkų susirinkimui priėmus sprendimą atšaukti vadovą, su juo sudaryta darbo sutartis nutraukiama. Darbo ginčiai tarp Įstaigos vadovo ir Įstaigos nagrinėjami teisme. Įstaigos vadovas gali suteikti</w:t>
      </w:r>
      <w:r>
        <w:rPr>
          <w:szCs w:val="24"/>
          <w:lang w:eastAsia="lt-LT"/>
        </w:rPr>
        <w:t xml:space="preserve"> įgaliojimus kitam asmeniui toms funkcijos, kurios jam priskirtos, atlikti.</w:t>
      </w:r>
    </w:p>
    <w:p w14:paraId="374448D6" w14:textId="77777777" w:rsidR="00573B01" w:rsidRDefault="0041583E">
      <w:pPr>
        <w:shd w:val="clear" w:color="auto" w:fill="FFFFFF"/>
        <w:ind w:firstLine="706"/>
        <w:jc w:val="both"/>
        <w:rPr>
          <w:szCs w:val="24"/>
          <w:lang w:eastAsia="lt-LT"/>
        </w:rPr>
      </w:pPr>
      <w:r>
        <w:rPr>
          <w:szCs w:val="24"/>
          <w:lang w:eastAsia="lt-LT"/>
        </w:rPr>
        <w:t>39</w:t>
      </w:r>
      <w:r>
        <w:rPr>
          <w:szCs w:val="24"/>
          <w:lang w:eastAsia="lt-LT"/>
        </w:rPr>
        <w:t>. Įstaigos vadovas parenkamas konkurso būdu, viešą konkursą organizuoja ir jo nuostatus tvirtina Įstaigos dalininkų susirinkimas;</w:t>
      </w:r>
    </w:p>
    <w:p w14:paraId="374448D7" w14:textId="77777777" w:rsidR="00573B01" w:rsidRDefault="0041583E">
      <w:pPr>
        <w:shd w:val="clear" w:color="auto" w:fill="FFFFFF"/>
        <w:ind w:firstLine="706"/>
        <w:jc w:val="both"/>
        <w:rPr>
          <w:szCs w:val="24"/>
          <w:lang w:eastAsia="lt-LT"/>
        </w:rPr>
      </w:pPr>
      <w:r>
        <w:rPr>
          <w:szCs w:val="24"/>
          <w:lang w:eastAsia="lt-LT"/>
        </w:rPr>
        <w:t>39.1</w:t>
      </w:r>
      <w:r>
        <w:rPr>
          <w:szCs w:val="24"/>
          <w:lang w:eastAsia="lt-LT"/>
        </w:rPr>
        <w:t>. Įstaigos vadovą skiria ir atšaukia i</w:t>
      </w:r>
      <w:r>
        <w:rPr>
          <w:szCs w:val="24"/>
          <w:lang w:eastAsia="lt-LT"/>
        </w:rPr>
        <w:t>š pareigų, nustato jo atlyginimą, priedus ir priemokas, tvirtina pareigybės aprašymą, tvirtina ir skiria nuobaudas visuotinis dalininkų susirinkimas;</w:t>
      </w:r>
    </w:p>
    <w:p w14:paraId="374448D8" w14:textId="77777777" w:rsidR="00573B01" w:rsidRDefault="0041583E">
      <w:pPr>
        <w:shd w:val="clear" w:color="auto" w:fill="FFFFFF"/>
        <w:ind w:firstLine="706"/>
        <w:jc w:val="both"/>
        <w:rPr>
          <w:szCs w:val="24"/>
          <w:lang w:eastAsia="lt-LT"/>
        </w:rPr>
      </w:pPr>
      <w:r>
        <w:rPr>
          <w:szCs w:val="24"/>
          <w:lang w:eastAsia="lt-LT"/>
        </w:rPr>
        <w:t>39.2</w:t>
      </w:r>
      <w:r>
        <w:rPr>
          <w:szCs w:val="24"/>
          <w:lang w:eastAsia="lt-LT"/>
        </w:rPr>
        <w:t>. Vadovas pradeda eiti pareigas nuo paskyrimo, jeigu su juo sudarytoje darbo sutartyje nenustatyta</w:t>
      </w:r>
      <w:r>
        <w:rPr>
          <w:szCs w:val="24"/>
          <w:lang w:eastAsia="lt-LT"/>
        </w:rPr>
        <w:t xml:space="preserve"> kitaip. Darbo sutartį su vadovu sudaro ir nutraukia visuotinio dalininkų susirinkimo įgaliotas asmuo. Apie vadovo paskyrimą ar atšaukimą ir sutarties su juo pasibaigimą kitais pagrindais visuotinio dalininkų susirinkimo įgaliotas asmuo ne vėliau kaip per </w:t>
      </w:r>
      <w:r>
        <w:rPr>
          <w:szCs w:val="24"/>
          <w:lang w:eastAsia="lt-LT"/>
        </w:rPr>
        <w:t>5 darbo dienas privalo pranešti juridinių asmenų registrui;</w:t>
      </w:r>
    </w:p>
    <w:p w14:paraId="374448D9" w14:textId="77777777" w:rsidR="00573B01" w:rsidRDefault="0041583E">
      <w:pPr>
        <w:shd w:val="clear" w:color="auto" w:fill="FFFFFF"/>
        <w:ind w:firstLine="706"/>
        <w:jc w:val="both"/>
        <w:rPr>
          <w:szCs w:val="24"/>
          <w:lang w:eastAsia="lt-LT"/>
        </w:rPr>
      </w:pPr>
      <w:r>
        <w:rPr>
          <w:szCs w:val="24"/>
          <w:lang w:eastAsia="lt-LT"/>
        </w:rPr>
        <w:t>39.3</w:t>
      </w:r>
      <w:r>
        <w:rPr>
          <w:szCs w:val="24"/>
          <w:lang w:eastAsia="lt-LT"/>
        </w:rPr>
        <w:t>. Įstaigos vadovas savo veikloje vadovaujasi įstatymais, kitais teisės aktais, šiais įstatais, visuotinio dalininkų susirinkimo sprendimais ir pareigybės aprašymu.</w:t>
      </w:r>
    </w:p>
    <w:p w14:paraId="374448DA" w14:textId="77777777" w:rsidR="00573B01" w:rsidRDefault="0041583E">
      <w:pPr>
        <w:shd w:val="clear" w:color="auto" w:fill="FFFFFF"/>
        <w:ind w:firstLine="706"/>
        <w:jc w:val="both"/>
        <w:rPr>
          <w:szCs w:val="24"/>
          <w:lang w:eastAsia="lt-LT"/>
        </w:rPr>
      </w:pPr>
      <w:r>
        <w:rPr>
          <w:szCs w:val="24"/>
          <w:lang w:eastAsia="lt-LT"/>
        </w:rPr>
        <w:t>40</w:t>
      </w:r>
      <w:r>
        <w:rPr>
          <w:szCs w:val="24"/>
          <w:lang w:eastAsia="lt-LT"/>
        </w:rPr>
        <w:t>. Įstaigos vadov</w:t>
      </w:r>
      <w:r>
        <w:rPr>
          <w:szCs w:val="24"/>
          <w:lang w:eastAsia="lt-LT"/>
        </w:rPr>
        <w:t>o kompetencijai priskiriama:</w:t>
      </w:r>
    </w:p>
    <w:p w14:paraId="374448DB" w14:textId="77777777" w:rsidR="00573B01" w:rsidRDefault="0041583E">
      <w:pPr>
        <w:tabs>
          <w:tab w:val="left" w:pos="1870"/>
        </w:tabs>
        <w:ind w:firstLine="744"/>
        <w:jc w:val="both"/>
        <w:rPr>
          <w:rFonts w:ascii="TTE19FFC48t00" w:hAnsi="TTE19FFC48t00" w:cs="TTE19FFC48t00"/>
          <w:szCs w:val="24"/>
          <w:lang w:eastAsia="lt-LT"/>
        </w:rPr>
      </w:pPr>
      <w:r>
        <w:rPr>
          <w:szCs w:val="24"/>
          <w:lang w:eastAsia="lt-LT"/>
        </w:rPr>
        <w:t>40.1</w:t>
      </w:r>
      <w:r>
        <w:rPr>
          <w:szCs w:val="24"/>
          <w:lang w:eastAsia="lt-LT"/>
        </w:rPr>
        <w:t xml:space="preserve">. </w:t>
      </w:r>
      <w:r>
        <w:rPr>
          <w:rFonts w:ascii="Times-Roman" w:hAnsi="Times-Roman" w:cs="Times-Roman"/>
          <w:szCs w:val="24"/>
          <w:lang w:eastAsia="lt-LT"/>
        </w:rPr>
        <w:t xml:space="preserve">rengti </w:t>
      </w:r>
      <w:r>
        <w:rPr>
          <w:rFonts w:ascii="TTE19FFC48t00" w:hAnsi="TTE19FFC48t00" w:cs="TTE19FFC48t00"/>
          <w:szCs w:val="24"/>
          <w:lang w:eastAsia="lt-LT"/>
        </w:rPr>
        <w:t>Į</w:t>
      </w:r>
      <w:r>
        <w:rPr>
          <w:rFonts w:ascii="Times-Roman" w:hAnsi="Times-Roman" w:cs="Times-Roman"/>
          <w:szCs w:val="24"/>
          <w:lang w:eastAsia="lt-LT"/>
        </w:rPr>
        <w:t>staigos veiklos strategiją, planus ir ataskait</w:t>
      </w:r>
      <w:r>
        <w:rPr>
          <w:rFonts w:ascii="TTE19FFC48t00" w:hAnsi="TTE19FFC48t00" w:cs="TTE19FFC48t00"/>
          <w:szCs w:val="24"/>
          <w:lang w:eastAsia="lt-LT"/>
        </w:rPr>
        <w:t>as</w:t>
      </w:r>
      <w:r>
        <w:rPr>
          <w:rFonts w:ascii="Times-Roman" w:hAnsi="Times-Roman" w:cs="Times-Roman"/>
          <w:szCs w:val="24"/>
          <w:lang w:eastAsia="lt-LT"/>
        </w:rPr>
        <w:t>;</w:t>
      </w:r>
    </w:p>
    <w:p w14:paraId="374448DC" w14:textId="77777777" w:rsidR="00573B01" w:rsidRDefault="0041583E">
      <w:pPr>
        <w:shd w:val="clear" w:color="auto" w:fill="FFFFFF"/>
        <w:ind w:firstLine="706"/>
        <w:jc w:val="both"/>
        <w:rPr>
          <w:szCs w:val="24"/>
          <w:lang w:eastAsia="lt-LT"/>
        </w:rPr>
      </w:pPr>
      <w:r>
        <w:rPr>
          <w:szCs w:val="24"/>
          <w:lang w:eastAsia="lt-LT"/>
        </w:rPr>
        <w:t>40.2</w:t>
      </w:r>
      <w:r>
        <w:rPr>
          <w:szCs w:val="24"/>
          <w:lang w:eastAsia="lt-LT"/>
        </w:rPr>
        <w:t>. atsakyti už visuotinio dalininkų susirinkimo sušaukimą;</w:t>
      </w:r>
    </w:p>
    <w:p w14:paraId="374448DD" w14:textId="77777777" w:rsidR="00573B01" w:rsidRDefault="0041583E">
      <w:pPr>
        <w:shd w:val="clear" w:color="auto" w:fill="FFFFFF"/>
        <w:ind w:firstLine="706"/>
        <w:jc w:val="both"/>
        <w:rPr>
          <w:szCs w:val="24"/>
          <w:lang w:eastAsia="lt-LT"/>
        </w:rPr>
      </w:pPr>
      <w:r>
        <w:rPr>
          <w:szCs w:val="24"/>
          <w:lang w:eastAsia="lt-LT"/>
        </w:rPr>
        <w:t>40.3</w:t>
      </w:r>
      <w:r>
        <w:rPr>
          <w:szCs w:val="24"/>
          <w:lang w:eastAsia="lt-LT"/>
        </w:rPr>
        <w:t>. įgyvendinti visuotinio dalininkų susirinkimo priimtus sprendimus;</w:t>
      </w:r>
    </w:p>
    <w:p w14:paraId="374448DE" w14:textId="77777777" w:rsidR="00573B01" w:rsidRDefault="0041583E">
      <w:pPr>
        <w:shd w:val="clear" w:color="auto" w:fill="FFFFFF"/>
        <w:ind w:firstLine="706"/>
        <w:jc w:val="both"/>
        <w:rPr>
          <w:szCs w:val="24"/>
          <w:lang w:eastAsia="lt-LT"/>
        </w:rPr>
      </w:pPr>
      <w:r>
        <w:rPr>
          <w:szCs w:val="24"/>
          <w:lang w:eastAsia="lt-LT"/>
        </w:rPr>
        <w:t>40.4</w:t>
      </w:r>
      <w:r>
        <w:rPr>
          <w:szCs w:val="24"/>
          <w:lang w:eastAsia="lt-LT"/>
        </w:rPr>
        <w:t xml:space="preserve">. </w:t>
      </w:r>
      <w:r>
        <w:rPr>
          <w:szCs w:val="24"/>
          <w:lang w:eastAsia="lt-LT"/>
        </w:rPr>
        <w:t>užtikrinti programų vykdymą;</w:t>
      </w:r>
    </w:p>
    <w:p w14:paraId="374448DF" w14:textId="77777777" w:rsidR="00573B01" w:rsidRDefault="0041583E">
      <w:pPr>
        <w:shd w:val="clear" w:color="auto" w:fill="FFFFFF"/>
        <w:ind w:firstLine="706"/>
        <w:jc w:val="both"/>
        <w:rPr>
          <w:szCs w:val="24"/>
          <w:lang w:eastAsia="lt-LT"/>
        </w:rPr>
      </w:pPr>
      <w:r>
        <w:rPr>
          <w:szCs w:val="24"/>
          <w:lang w:eastAsia="lt-LT"/>
        </w:rPr>
        <w:t>40.5</w:t>
      </w:r>
      <w:r>
        <w:rPr>
          <w:szCs w:val="24"/>
          <w:lang w:eastAsia="lt-LT"/>
        </w:rPr>
        <w:t>. užtikrinti Įstaigos turto veiksmingą panaudojimą ir jo apsaugą;</w:t>
      </w:r>
    </w:p>
    <w:p w14:paraId="374448E0" w14:textId="77777777" w:rsidR="00573B01" w:rsidRDefault="0041583E">
      <w:pPr>
        <w:shd w:val="clear" w:color="auto" w:fill="FFFFFF"/>
        <w:ind w:firstLine="706"/>
        <w:jc w:val="both"/>
        <w:rPr>
          <w:szCs w:val="24"/>
          <w:lang w:eastAsia="lt-LT"/>
        </w:rPr>
      </w:pPr>
      <w:r>
        <w:rPr>
          <w:szCs w:val="24"/>
          <w:lang w:eastAsia="lt-LT"/>
        </w:rPr>
        <w:t>40.6</w:t>
      </w:r>
      <w:r>
        <w:rPr>
          <w:szCs w:val="24"/>
          <w:lang w:eastAsia="lt-LT"/>
        </w:rPr>
        <w:t>. teikti tvirtinti visuotiniam dalininkų susirinkimui Įstaigos struktūrą;</w:t>
      </w:r>
    </w:p>
    <w:p w14:paraId="374448E1" w14:textId="77777777" w:rsidR="00573B01" w:rsidRDefault="0041583E">
      <w:pPr>
        <w:shd w:val="clear" w:color="auto" w:fill="FFFFFF"/>
        <w:ind w:firstLine="706"/>
        <w:jc w:val="both"/>
        <w:rPr>
          <w:szCs w:val="24"/>
          <w:lang w:eastAsia="lt-LT"/>
        </w:rPr>
      </w:pPr>
      <w:r>
        <w:rPr>
          <w:szCs w:val="24"/>
          <w:lang w:eastAsia="lt-LT"/>
        </w:rPr>
        <w:t>40.7</w:t>
      </w:r>
      <w:r>
        <w:rPr>
          <w:szCs w:val="24"/>
          <w:lang w:eastAsia="lt-LT"/>
        </w:rPr>
        <w:t>. priimti į darbą ir iš jo atleisti Įstaigos darbuotojus, nusta</w:t>
      </w:r>
      <w:r>
        <w:rPr>
          <w:szCs w:val="24"/>
          <w:lang w:eastAsia="lt-LT"/>
        </w:rPr>
        <w:t>tyti darbuotojų atlyginimus, skirti darbuotojams paskatinimus ir drausmines nuobaudas ir tvirtinti darbuotojų pareigybių aprašus;</w:t>
      </w:r>
    </w:p>
    <w:p w14:paraId="374448E2" w14:textId="77777777" w:rsidR="00573B01" w:rsidRDefault="0041583E">
      <w:pPr>
        <w:shd w:val="clear" w:color="auto" w:fill="FFFFFF"/>
        <w:ind w:firstLine="706"/>
        <w:jc w:val="both"/>
        <w:rPr>
          <w:szCs w:val="24"/>
          <w:lang w:eastAsia="lt-LT"/>
        </w:rPr>
      </w:pPr>
      <w:r>
        <w:rPr>
          <w:szCs w:val="24"/>
          <w:lang w:eastAsia="lt-LT"/>
        </w:rPr>
        <w:t>40.8</w:t>
      </w:r>
      <w:r>
        <w:rPr>
          <w:szCs w:val="24"/>
          <w:lang w:eastAsia="lt-LT"/>
        </w:rPr>
        <w:t>. tvirtinti Įstaigos vidaus darbo taisykles, kitus tvarkomuosius dokumentus;</w:t>
      </w:r>
    </w:p>
    <w:p w14:paraId="374448E3" w14:textId="77777777" w:rsidR="00573B01" w:rsidRDefault="0041583E">
      <w:pPr>
        <w:shd w:val="clear" w:color="auto" w:fill="FFFFFF"/>
        <w:ind w:firstLine="706"/>
        <w:jc w:val="both"/>
        <w:rPr>
          <w:szCs w:val="24"/>
          <w:lang w:eastAsia="lt-LT"/>
        </w:rPr>
      </w:pPr>
      <w:r>
        <w:rPr>
          <w:szCs w:val="24"/>
          <w:lang w:eastAsia="lt-LT"/>
        </w:rPr>
        <w:t>40.9</w:t>
      </w:r>
      <w:r>
        <w:rPr>
          <w:szCs w:val="24"/>
          <w:lang w:eastAsia="lt-LT"/>
        </w:rPr>
        <w:t>. atsakyti už finansinės atskaito</w:t>
      </w:r>
      <w:r>
        <w:rPr>
          <w:szCs w:val="24"/>
          <w:lang w:eastAsia="lt-LT"/>
        </w:rPr>
        <w:t xml:space="preserve">mybės sudarymą, duomenų ir dokumentų pateikimą juridinių asmenų registrui, pranešimą visuotiniam dalininkų susirinkimui apie įvykius, turinčius </w:t>
      </w:r>
      <w:r>
        <w:rPr>
          <w:szCs w:val="24"/>
          <w:lang w:eastAsia="lt-LT"/>
        </w:rPr>
        <w:lastRenderedPageBreak/>
        <w:t>esminės reikšmės Įstaigos veiklai, informacijos apie Įstaigos veiklą pateikimą visuomenei, viešos informacijos p</w:t>
      </w:r>
      <w:r>
        <w:rPr>
          <w:szCs w:val="24"/>
          <w:lang w:eastAsia="lt-LT"/>
        </w:rPr>
        <w:t>askelbimą;</w:t>
      </w:r>
    </w:p>
    <w:p w14:paraId="374448E4" w14:textId="77777777" w:rsidR="00573B01" w:rsidRDefault="0041583E">
      <w:pPr>
        <w:shd w:val="clear" w:color="auto" w:fill="FFFFFF"/>
        <w:ind w:firstLine="706"/>
        <w:jc w:val="both"/>
        <w:rPr>
          <w:szCs w:val="24"/>
          <w:lang w:eastAsia="lt-LT"/>
        </w:rPr>
      </w:pPr>
      <w:r>
        <w:rPr>
          <w:szCs w:val="24"/>
          <w:lang w:eastAsia="lt-LT"/>
        </w:rPr>
        <w:t>40.10</w:t>
      </w:r>
      <w:r>
        <w:rPr>
          <w:szCs w:val="24"/>
          <w:lang w:eastAsia="lt-LT"/>
        </w:rPr>
        <w:t>. teikti visuotiniam dalininkų susirinkimui tvirtinti metinę finansinę atskaitomybę, praėjusių ir ateinančių metų pajamų ir išlaidų sąmatas;</w:t>
      </w:r>
    </w:p>
    <w:p w14:paraId="374448E5" w14:textId="77777777" w:rsidR="00573B01" w:rsidRDefault="0041583E">
      <w:pPr>
        <w:shd w:val="clear" w:color="auto" w:fill="FFFFFF"/>
        <w:ind w:firstLine="706"/>
        <w:jc w:val="both"/>
        <w:rPr>
          <w:szCs w:val="24"/>
          <w:lang w:eastAsia="lt-LT"/>
        </w:rPr>
      </w:pPr>
      <w:r>
        <w:rPr>
          <w:szCs w:val="24"/>
          <w:lang w:eastAsia="lt-LT"/>
        </w:rPr>
        <w:t>40.11</w:t>
      </w:r>
      <w:r>
        <w:rPr>
          <w:szCs w:val="24"/>
          <w:lang w:eastAsia="lt-LT"/>
        </w:rPr>
        <w:t>. parengti kasmetinę Įstaigos veiklos ataskaitą ir pateikti ją visuotiniam dalininkų s</w:t>
      </w:r>
      <w:r>
        <w:rPr>
          <w:szCs w:val="24"/>
          <w:lang w:eastAsia="lt-LT"/>
        </w:rPr>
        <w:t>usirinkimui;</w:t>
      </w:r>
    </w:p>
    <w:p w14:paraId="374448E6" w14:textId="77777777" w:rsidR="00573B01" w:rsidRDefault="0041583E">
      <w:pPr>
        <w:shd w:val="clear" w:color="auto" w:fill="FFFFFF"/>
        <w:ind w:firstLine="706"/>
        <w:jc w:val="both"/>
        <w:rPr>
          <w:szCs w:val="24"/>
          <w:lang w:eastAsia="lt-LT"/>
        </w:rPr>
      </w:pPr>
      <w:r>
        <w:rPr>
          <w:szCs w:val="24"/>
          <w:lang w:eastAsia="lt-LT"/>
        </w:rPr>
        <w:t>40.12</w:t>
      </w:r>
      <w:r>
        <w:rPr>
          <w:szCs w:val="24"/>
          <w:lang w:eastAsia="lt-LT"/>
        </w:rPr>
        <w:t>. prižiūrėti Įstaigos vidaus kontrolės, įskaitant finansų kontrolės sistemą;</w:t>
      </w:r>
    </w:p>
    <w:p w14:paraId="374448E7" w14:textId="77777777" w:rsidR="00573B01" w:rsidRDefault="0041583E">
      <w:pPr>
        <w:shd w:val="clear" w:color="auto" w:fill="FFFFFF"/>
        <w:ind w:firstLine="706"/>
        <w:jc w:val="both"/>
        <w:rPr>
          <w:szCs w:val="24"/>
          <w:lang w:eastAsia="lt-LT"/>
        </w:rPr>
      </w:pPr>
      <w:r>
        <w:rPr>
          <w:szCs w:val="24"/>
          <w:lang w:eastAsia="lt-LT"/>
        </w:rPr>
        <w:t>40.13</w:t>
      </w:r>
      <w:r>
        <w:rPr>
          <w:szCs w:val="24"/>
          <w:lang w:eastAsia="lt-LT"/>
        </w:rPr>
        <w:t>. atstovauti Įstaigai teisme, valstybės ir savivaldybių valdymo organuose ir santykiuose su kitais juridiniais ir fiziniais asmenimis;</w:t>
      </w:r>
    </w:p>
    <w:p w14:paraId="374448E8" w14:textId="77777777" w:rsidR="00573B01" w:rsidRDefault="0041583E">
      <w:pPr>
        <w:shd w:val="clear" w:color="auto" w:fill="FFFFFF"/>
        <w:ind w:firstLine="706"/>
        <w:jc w:val="both"/>
        <w:rPr>
          <w:szCs w:val="24"/>
          <w:lang w:eastAsia="lt-LT"/>
        </w:rPr>
      </w:pPr>
      <w:r>
        <w:rPr>
          <w:szCs w:val="24"/>
          <w:lang w:eastAsia="lt-LT"/>
        </w:rPr>
        <w:t>40.14</w:t>
      </w:r>
      <w:r>
        <w:rPr>
          <w:szCs w:val="24"/>
          <w:lang w:eastAsia="lt-LT"/>
        </w:rPr>
        <w:t xml:space="preserve">. </w:t>
      </w:r>
      <w:r>
        <w:rPr>
          <w:szCs w:val="24"/>
          <w:lang w:eastAsia="lt-LT"/>
        </w:rPr>
        <w:t>organizuoti audito įmonės parinkimo konkursą įstatymų nustatyta tvarka ir teikti tvirtinti dalininkų susirinkimui;</w:t>
      </w:r>
    </w:p>
    <w:p w14:paraId="374448E9" w14:textId="77777777" w:rsidR="00573B01" w:rsidRDefault="0041583E">
      <w:pPr>
        <w:shd w:val="clear" w:color="auto" w:fill="FFFFFF"/>
        <w:ind w:firstLine="706"/>
        <w:jc w:val="both"/>
        <w:rPr>
          <w:szCs w:val="24"/>
          <w:lang w:eastAsia="lt-LT"/>
        </w:rPr>
      </w:pPr>
      <w:r>
        <w:rPr>
          <w:szCs w:val="24"/>
          <w:lang w:eastAsia="lt-LT"/>
        </w:rPr>
        <w:t>40.15</w:t>
      </w:r>
      <w:r>
        <w:rPr>
          <w:szCs w:val="24"/>
          <w:lang w:eastAsia="lt-LT"/>
        </w:rPr>
        <w:t>. vienam iš dalininkų pareikalavus, jam pageidaujama forma, teikti informaciją ir dokumentus apie vykdomą veiklą.</w:t>
      </w:r>
    </w:p>
    <w:p w14:paraId="374448EA" w14:textId="77777777" w:rsidR="00573B01" w:rsidRDefault="0041583E">
      <w:pPr>
        <w:jc w:val="center"/>
        <w:rPr>
          <w:rFonts w:ascii="Times-Bold" w:hAnsi="Times-Bold" w:cs="Times-Bold"/>
          <w:b/>
          <w:bCs/>
          <w:szCs w:val="24"/>
          <w:lang w:eastAsia="lt-LT"/>
        </w:rPr>
      </w:pPr>
    </w:p>
    <w:p w14:paraId="374448EB"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VII</w:t>
      </w:r>
      <w:r>
        <w:rPr>
          <w:rFonts w:ascii="Times-Bold" w:hAnsi="Times-Bold" w:cs="Times-Bold"/>
          <w:b/>
          <w:bCs/>
          <w:szCs w:val="24"/>
          <w:lang w:eastAsia="lt-LT"/>
        </w:rPr>
        <w:t xml:space="preserve"> SKYRI</w:t>
      </w:r>
      <w:r>
        <w:rPr>
          <w:rFonts w:ascii="Times-Bold" w:hAnsi="Times-Bold" w:cs="Times-Bold"/>
          <w:b/>
          <w:bCs/>
          <w:szCs w:val="24"/>
          <w:lang w:eastAsia="lt-LT"/>
        </w:rPr>
        <w:t xml:space="preserve">US. </w:t>
      </w:r>
      <w:r>
        <w:rPr>
          <w:rFonts w:ascii="TTE19FF640t00" w:hAnsi="TTE19FF640t00" w:cs="TTE19FF640t00"/>
          <w:b/>
          <w:szCs w:val="24"/>
          <w:lang w:eastAsia="lt-LT"/>
        </w:rPr>
        <w:t>Į</w:t>
      </w:r>
      <w:r>
        <w:rPr>
          <w:rFonts w:ascii="Times-Bold" w:hAnsi="Times-Bold" w:cs="Times-Bold"/>
          <w:b/>
          <w:bCs/>
          <w:szCs w:val="24"/>
          <w:lang w:eastAsia="lt-LT"/>
        </w:rPr>
        <w:t>STAIGOS L</w:t>
      </w:r>
      <w:r>
        <w:rPr>
          <w:rFonts w:cs="TTE19FF640t00"/>
          <w:b/>
          <w:szCs w:val="24"/>
          <w:lang w:eastAsia="lt-LT"/>
        </w:rPr>
        <w:t>Ė</w:t>
      </w:r>
      <w:r>
        <w:rPr>
          <w:rFonts w:ascii="Times-Bold" w:hAnsi="Times-Bold" w:cs="Times-Bold"/>
          <w:b/>
          <w:bCs/>
          <w:szCs w:val="24"/>
          <w:lang w:eastAsia="lt-LT"/>
        </w:rPr>
        <w:t>Š</w:t>
      </w:r>
      <w:r>
        <w:rPr>
          <w:rFonts w:ascii="TTE19FF640t00" w:hAnsi="TTE19FF640t00" w:cs="TTE19FF640t00"/>
          <w:b/>
          <w:szCs w:val="24"/>
          <w:lang w:eastAsia="lt-LT"/>
        </w:rPr>
        <w:t xml:space="preserve">OS </w:t>
      </w:r>
      <w:r>
        <w:rPr>
          <w:rFonts w:ascii="Times-Bold" w:hAnsi="Times-Bold" w:cs="Times-Bold"/>
          <w:b/>
          <w:bCs/>
          <w:szCs w:val="24"/>
          <w:lang w:eastAsia="lt-LT"/>
        </w:rPr>
        <w:t xml:space="preserve">IR TURTAS </w:t>
      </w:r>
    </w:p>
    <w:p w14:paraId="374448EC" w14:textId="77777777" w:rsidR="00573B01" w:rsidRDefault="00573B01">
      <w:pPr>
        <w:jc w:val="center"/>
        <w:rPr>
          <w:rFonts w:ascii="Times-Bold" w:hAnsi="Times-Bold" w:cs="Times-Bold"/>
          <w:b/>
          <w:bCs/>
          <w:szCs w:val="24"/>
          <w:lang w:eastAsia="lt-LT"/>
        </w:rPr>
      </w:pPr>
    </w:p>
    <w:p w14:paraId="374448ED"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staigos nuosavą kapitalą sudaro:</w:t>
      </w:r>
    </w:p>
    <w:p w14:paraId="374448EE"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41.1</w:t>
      </w:r>
      <w:r>
        <w:rPr>
          <w:rFonts w:ascii="Times-Roman" w:hAnsi="Times-Roman" w:cs="Times-Roman"/>
          <w:szCs w:val="24"/>
          <w:lang w:eastAsia="lt-LT"/>
        </w:rPr>
        <w:t>. dalininkų kapitalas;</w:t>
      </w:r>
    </w:p>
    <w:p w14:paraId="374448EF"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41.2</w:t>
      </w:r>
      <w:r>
        <w:rPr>
          <w:rFonts w:ascii="Times-Roman" w:hAnsi="Times-Roman" w:cs="Times-Roman"/>
          <w:szCs w:val="24"/>
          <w:lang w:eastAsia="lt-LT"/>
        </w:rPr>
        <w:t>. Valstybės ir savivaldybės lėšos;</w:t>
      </w:r>
    </w:p>
    <w:p w14:paraId="374448F0"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41.3</w:t>
      </w:r>
      <w:r>
        <w:rPr>
          <w:rFonts w:ascii="Times-Roman" w:hAnsi="Times-Roman" w:cs="Times-Roman"/>
          <w:szCs w:val="24"/>
          <w:lang w:eastAsia="lt-LT"/>
        </w:rPr>
        <w:t>. Valstybės investicijų programų lėšos;</w:t>
      </w:r>
    </w:p>
    <w:p w14:paraId="374448F1"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41.4</w:t>
      </w:r>
      <w:r>
        <w:rPr>
          <w:rFonts w:ascii="Times-Roman" w:hAnsi="Times-Roman" w:cs="Times-Roman"/>
          <w:szCs w:val="24"/>
          <w:lang w:eastAsia="lt-LT"/>
        </w:rPr>
        <w:t>. iš ES, užsienio valstybių ir tarptautinių organizacij</w:t>
      </w:r>
      <w:r>
        <w:rPr>
          <w:rFonts w:ascii="Times-Roman" w:hAnsi="Times-Roman" w:cs="Times-Roman"/>
          <w:szCs w:val="24"/>
          <w:lang w:eastAsia="lt-LT"/>
        </w:rPr>
        <w:t>ų lėšos;</w:t>
      </w:r>
    </w:p>
    <w:p w14:paraId="374448F2"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41.5</w:t>
      </w:r>
      <w:r>
        <w:rPr>
          <w:rFonts w:ascii="Times-Roman" w:hAnsi="Times-Roman" w:cs="Times-Roman"/>
          <w:szCs w:val="24"/>
          <w:lang w:eastAsia="lt-LT"/>
        </w:rPr>
        <w:t>. pelnas (nuostolis);</w:t>
      </w:r>
    </w:p>
    <w:p w14:paraId="374448F3"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41.6</w:t>
      </w:r>
      <w:r>
        <w:rPr>
          <w:rFonts w:ascii="Times-Roman" w:hAnsi="Times-Roman" w:cs="Times-Roman"/>
          <w:szCs w:val="24"/>
          <w:lang w:eastAsia="lt-LT"/>
        </w:rPr>
        <w:t>. perkainojimo rezervas;</w:t>
      </w:r>
    </w:p>
    <w:p w14:paraId="374448F4"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41.7</w:t>
      </w:r>
      <w:r>
        <w:rPr>
          <w:rFonts w:ascii="Times-Roman" w:hAnsi="Times-Roman" w:cs="Times-Roman"/>
          <w:szCs w:val="24"/>
          <w:lang w:eastAsia="lt-LT"/>
        </w:rPr>
        <w:t>. rezervas iš pelno;</w:t>
      </w:r>
    </w:p>
    <w:p w14:paraId="374448F5"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41.8</w:t>
      </w:r>
      <w:r>
        <w:rPr>
          <w:rFonts w:ascii="Times-Roman" w:hAnsi="Times-Roman" w:cs="Times-Roman"/>
          <w:szCs w:val="24"/>
          <w:lang w:eastAsia="lt-LT"/>
        </w:rPr>
        <w:t>. lėšos, gautos iš fizinių ir juridinių asmenų pagal sutartis už suteiktas mokamas paslaugas;</w:t>
      </w:r>
    </w:p>
    <w:p w14:paraId="374448F6"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41.9</w:t>
      </w:r>
      <w:r>
        <w:rPr>
          <w:rFonts w:ascii="Times-Roman" w:hAnsi="Times-Roman" w:cs="Times-Roman"/>
          <w:szCs w:val="24"/>
          <w:lang w:eastAsia="lt-LT"/>
        </w:rPr>
        <w:t>. lėšos, gautos kaip parama, dovana;</w:t>
      </w:r>
    </w:p>
    <w:p w14:paraId="374448F7"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41.10</w:t>
      </w:r>
      <w:r>
        <w:rPr>
          <w:rFonts w:ascii="Times-Roman" w:hAnsi="Times-Roman" w:cs="Times-Roman"/>
          <w:szCs w:val="24"/>
          <w:lang w:eastAsia="lt-LT"/>
        </w:rPr>
        <w:t>. kitos teis</w:t>
      </w:r>
      <w:r>
        <w:rPr>
          <w:rFonts w:ascii="TTE19FFC48t00" w:hAnsi="TTE19FFC48t00" w:cs="TTE19FFC48t00"/>
          <w:szCs w:val="24"/>
          <w:lang w:eastAsia="lt-LT"/>
        </w:rPr>
        <w:t>ė</w:t>
      </w:r>
      <w:r>
        <w:rPr>
          <w:rFonts w:ascii="Times-Roman" w:hAnsi="Times-Roman" w:cs="Times-Roman"/>
          <w:szCs w:val="24"/>
          <w:lang w:eastAsia="lt-LT"/>
        </w:rPr>
        <w:t xml:space="preserve">tai </w:t>
      </w:r>
      <w:r>
        <w:rPr>
          <w:rFonts w:ascii="TTE19FFC48t00" w:hAnsi="TTE19FFC48t00" w:cs="TTE19FFC48t00"/>
          <w:szCs w:val="24"/>
          <w:lang w:eastAsia="lt-LT"/>
        </w:rPr>
        <w:t>į</w:t>
      </w:r>
      <w:r>
        <w:rPr>
          <w:rFonts w:ascii="Times-Roman" w:hAnsi="Times-Roman" w:cs="Times-Roman"/>
          <w:szCs w:val="24"/>
          <w:lang w:eastAsia="lt-LT"/>
        </w:rPr>
        <w:t>gytos l</w:t>
      </w:r>
      <w:r>
        <w:rPr>
          <w:rFonts w:ascii="TTE19FFC48t00" w:hAnsi="TTE19FFC48t00" w:cs="TTE19FFC48t00"/>
          <w:szCs w:val="24"/>
          <w:lang w:eastAsia="lt-LT"/>
        </w:rPr>
        <w:t>ė</w:t>
      </w:r>
      <w:r>
        <w:rPr>
          <w:rFonts w:ascii="Times-Roman" w:hAnsi="Times-Roman" w:cs="Times-Roman"/>
          <w:szCs w:val="24"/>
          <w:lang w:eastAsia="lt-LT"/>
        </w:rPr>
        <w:t>šos.</w:t>
      </w:r>
    </w:p>
    <w:p w14:paraId="374448F8"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42</w:t>
      </w:r>
      <w:r>
        <w:rPr>
          <w:rFonts w:ascii="Times-Roman" w:hAnsi="Times-Roman" w:cs="Times-Roman"/>
          <w:szCs w:val="24"/>
          <w:lang w:eastAsia="lt-LT"/>
        </w:rPr>
        <w:t>. Dalininkų kapitalas gali būti didinamas dalininkų įnašais.</w:t>
      </w:r>
    </w:p>
    <w:p w14:paraId="374448F9"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43</w:t>
      </w:r>
      <w:r>
        <w:rPr>
          <w:rFonts w:ascii="Times-Roman" w:hAnsi="Times-Roman" w:cs="Times-Roman"/>
          <w:szCs w:val="24"/>
          <w:lang w:eastAsia="lt-LT"/>
        </w:rPr>
        <w:t>. Įstaigoje gali būti sudaromi rezervai iš pelno, gauto iš ūkinės komercinės veiklos, susieto įstaigos įstatuose nustatytais veiklos tikslais, taip p</w:t>
      </w:r>
      <w:r>
        <w:rPr>
          <w:rFonts w:ascii="Times-Roman" w:hAnsi="Times-Roman" w:cs="Times-Roman"/>
          <w:szCs w:val="24"/>
          <w:lang w:eastAsia="lt-LT"/>
        </w:rPr>
        <w:t>at perkainojimo rezervas. Rezervai iš pelno sudaromi, keičiami, naudojami ir panaikinami visuotinio dalininkų susirinkimo sprendimu. Perkainojimo rezervo negali būti mažinami įstaigos nuostoliai.</w:t>
      </w:r>
    </w:p>
    <w:p w14:paraId="374448FA"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44</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staiga l</w:t>
      </w:r>
      <w:r>
        <w:rPr>
          <w:rFonts w:ascii="TTE19FFC48t00" w:hAnsi="TTE19FFC48t00" w:cs="TTE19FFC48t00"/>
          <w:szCs w:val="24"/>
          <w:lang w:eastAsia="lt-LT"/>
        </w:rPr>
        <w:t>ė</w:t>
      </w:r>
      <w:r>
        <w:rPr>
          <w:rFonts w:ascii="Times-Roman" w:hAnsi="Times-Roman" w:cs="Times-Roman"/>
          <w:szCs w:val="24"/>
          <w:lang w:eastAsia="lt-LT"/>
        </w:rPr>
        <w:t>šas, gautas kaip param</w:t>
      </w:r>
      <w:r>
        <w:rPr>
          <w:rFonts w:ascii="TTE19FFC48t00" w:hAnsi="TTE19FFC48t00" w:cs="TTE19FFC48t00"/>
          <w:szCs w:val="24"/>
          <w:lang w:eastAsia="lt-LT"/>
        </w:rPr>
        <w:t>ą</w:t>
      </w:r>
      <w:r>
        <w:rPr>
          <w:rFonts w:ascii="Times-Roman" w:hAnsi="Times-Roman" w:cs="Times-Roman"/>
          <w:szCs w:val="24"/>
          <w:lang w:eastAsia="lt-LT"/>
        </w:rPr>
        <w:t>, taip pat kitas ne</w:t>
      </w:r>
      <w:r>
        <w:rPr>
          <w:rFonts w:ascii="Times-Roman" w:hAnsi="Times-Roman" w:cs="Times-Roman"/>
          <w:szCs w:val="24"/>
          <w:lang w:eastAsia="lt-LT"/>
        </w:rPr>
        <w:t>grąžintinai gautas lėšas naudoja perdavusio asmens nurodytiems (jei perduodamas šias lėšas asmuo davė tokius nurodymus) tikslams. Įstaiga tokias lėšas privalo laikyti atskiroje sąskaitoje ir sudaryti išlaidų sąmatą, jei tai numatyta Lietuvos Respublikos te</w:t>
      </w:r>
      <w:r>
        <w:rPr>
          <w:rFonts w:ascii="Times-Roman" w:hAnsi="Times-Roman" w:cs="Times-Roman"/>
          <w:szCs w:val="24"/>
          <w:lang w:eastAsia="lt-LT"/>
        </w:rPr>
        <w:t>isės aktuose arba lėšas perdavęs asmuo to reikalauja.</w:t>
      </w:r>
    </w:p>
    <w:p w14:paraId="374448FB"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Įstaiga paramą gali  teikti tik su dalininkų pritarimu.</w:t>
      </w:r>
    </w:p>
    <w:p w14:paraId="374448FC"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45</w:t>
      </w:r>
      <w:r>
        <w:rPr>
          <w:rFonts w:ascii="Times-Roman" w:hAnsi="Times-Roman" w:cs="Times-Roman"/>
          <w:szCs w:val="24"/>
          <w:lang w:eastAsia="lt-LT"/>
        </w:rPr>
        <w:t>. Įstaiga negali priimti lėšų, jei jas perduodantis asmuo nurodo lėšas naudoti kitiems tikslams negu nustatyta Įstaigos įstatuose.</w:t>
      </w:r>
    </w:p>
    <w:p w14:paraId="374448FD"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46</w:t>
      </w:r>
      <w:r>
        <w:rPr>
          <w:rFonts w:ascii="Times-Roman" w:hAnsi="Times-Roman" w:cs="Times-Roman"/>
          <w:szCs w:val="24"/>
          <w:lang w:eastAsia="lt-LT"/>
        </w:rPr>
        <w:t>. L</w:t>
      </w:r>
      <w:r>
        <w:rPr>
          <w:rFonts w:ascii="TTE19FFC48t00" w:hAnsi="TTE19FFC48t00" w:cs="TTE19FFC48t00"/>
          <w:szCs w:val="24"/>
          <w:lang w:eastAsia="lt-LT"/>
        </w:rPr>
        <w:t>ė</w:t>
      </w:r>
      <w:r>
        <w:rPr>
          <w:rFonts w:ascii="Times-Roman" w:hAnsi="Times-Roman" w:cs="Times-Roman"/>
          <w:szCs w:val="24"/>
          <w:lang w:eastAsia="lt-LT"/>
        </w:rPr>
        <w:t>šoms, gautoms iš Lietuvos valstyb</w:t>
      </w:r>
      <w:r>
        <w:rPr>
          <w:rFonts w:ascii="TTE19FFC48t00" w:hAnsi="TTE19FFC48t00" w:cs="TTE19FFC48t00"/>
          <w:szCs w:val="24"/>
          <w:lang w:eastAsia="lt-LT"/>
        </w:rPr>
        <w:t>ė</w:t>
      </w:r>
      <w:r>
        <w:rPr>
          <w:rFonts w:ascii="Times-Roman" w:hAnsi="Times-Roman" w:cs="Times-Roman"/>
          <w:szCs w:val="24"/>
          <w:lang w:eastAsia="lt-LT"/>
        </w:rPr>
        <w:t>s ar savivaldybi</w:t>
      </w:r>
      <w:r>
        <w:rPr>
          <w:rFonts w:ascii="TTE19FFC48t00" w:hAnsi="TTE19FFC48t00" w:cs="TTE19FFC48t00"/>
          <w:szCs w:val="24"/>
          <w:lang w:eastAsia="lt-LT"/>
        </w:rPr>
        <w:t xml:space="preserve">ų </w:t>
      </w:r>
      <w:r>
        <w:rPr>
          <w:rFonts w:ascii="Times-Roman" w:hAnsi="Times-Roman" w:cs="Times-Roman"/>
          <w:szCs w:val="24"/>
          <w:lang w:eastAsia="lt-LT"/>
        </w:rPr>
        <w:t>biudžeto, įvairių fond</w:t>
      </w:r>
      <w:r>
        <w:rPr>
          <w:rFonts w:ascii="TTE19FFC48t00" w:hAnsi="TTE19FFC48t00" w:cs="TTE19FFC48t00"/>
          <w:szCs w:val="24"/>
          <w:lang w:eastAsia="lt-LT"/>
        </w:rPr>
        <w:t xml:space="preserve">ų ir programų, iš kitų šaltinių </w:t>
      </w:r>
      <w:r>
        <w:rPr>
          <w:rFonts w:ascii="Times-Roman" w:hAnsi="Times-Roman" w:cs="Times-Roman"/>
          <w:szCs w:val="24"/>
          <w:lang w:eastAsia="lt-LT"/>
        </w:rPr>
        <w:t>turi b</w:t>
      </w:r>
      <w:r>
        <w:rPr>
          <w:rFonts w:ascii="TTE19FFC48t00" w:hAnsi="TTE19FFC48t00" w:cs="TTE19FFC48t00"/>
          <w:szCs w:val="24"/>
          <w:lang w:eastAsia="lt-LT"/>
        </w:rPr>
        <w:t>ū</w:t>
      </w:r>
      <w:r>
        <w:rPr>
          <w:rFonts w:ascii="Times-Roman" w:hAnsi="Times-Roman" w:cs="Times-Roman"/>
          <w:szCs w:val="24"/>
          <w:lang w:eastAsia="lt-LT"/>
        </w:rPr>
        <w:t>ti sudaryta išlaid</w:t>
      </w:r>
      <w:r>
        <w:rPr>
          <w:rFonts w:ascii="TTE19FFC48t00" w:hAnsi="TTE19FFC48t00" w:cs="TTE19FFC48t00"/>
          <w:szCs w:val="24"/>
          <w:lang w:eastAsia="lt-LT"/>
        </w:rPr>
        <w:t xml:space="preserve">ų </w:t>
      </w:r>
      <w:r>
        <w:rPr>
          <w:rFonts w:ascii="Times-Roman" w:hAnsi="Times-Roman" w:cs="Times-Roman"/>
          <w:szCs w:val="24"/>
          <w:lang w:eastAsia="lt-LT"/>
        </w:rPr>
        <w:t>s</w:t>
      </w:r>
      <w:r>
        <w:rPr>
          <w:rFonts w:ascii="TTE19FFC48t00" w:hAnsi="TTE19FFC48t00" w:cs="TTE19FFC48t00"/>
          <w:szCs w:val="24"/>
          <w:lang w:eastAsia="lt-LT"/>
        </w:rPr>
        <w:t>ą</w:t>
      </w:r>
      <w:r>
        <w:rPr>
          <w:rFonts w:ascii="Times-Roman" w:hAnsi="Times-Roman" w:cs="Times-Roman"/>
          <w:szCs w:val="24"/>
          <w:lang w:eastAsia="lt-LT"/>
        </w:rPr>
        <w:t>mata ir šių l</w:t>
      </w:r>
      <w:r>
        <w:rPr>
          <w:rFonts w:ascii="TTE19FFC48t00" w:hAnsi="TTE19FFC48t00" w:cs="TTE19FFC48t00"/>
          <w:szCs w:val="24"/>
          <w:lang w:eastAsia="lt-LT"/>
        </w:rPr>
        <w:t>ė</w:t>
      </w:r>
      <w:r>
        <w:rPr>
          <w:rFonts w:ascii="Times-Roman" w:hAnsi="Times-Roman" w:cs="Times-Roman"/>
          <w:szCs w:val="24"/>
          <w:lang w:eastAsia="lt-LT"/>
        </w:rPr>
        <w:t xml:space="preserve">šų apskaita vedama pagal finansavimo šaltinius. </w:t>
      </w:r>
    </w:p>
    <w:p w14:paraId="374448FE"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47</w:t>
      </w:r>
      <w:r>
        <w:rPr>
          <w:rFonts w:ascii="Times-Roman" w:hAnsi="Times-Roman" w:cs="Times-Roman"/>
          <w:szCs w:val="24"/>
          <w:lang w:eastAsia="lt-LT"/>
        </w:rPr>
        <w:t xml:space="preserve">. Įstaigos lėšos ir gautas pelnas gali būti </w:t>
      </w:r>
      <w:r>
        <w:rPr>
          <w:rFonts w:ascii="Times-Roman" w:hAnsi="Times-Roman" w:cs="Times-Roman"/>
          <w:szCs w:val="24"/>
          <w:lang w:eastAsia="lt-LT"/>
        </w:rPr>
        <w:t>naudojamas įstaigos įstatuose nustatytiems veiklos tikslams pasiekti.</w:t>
      </w:r>
    </w:p>
    <w:p w14:paraId="374448FF"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48</w:t>
      </w:r>
      <w:r>
        <w:rPr>
          <w:rFonts w:ascii="Times-Roman" w:hAnsi="Times-Roman" w:cs="Times-Roman"/>
          <w:szCs w:val="24"/>
          <w:lang w:eastAsia="lt-LT"/>
        </w:rPr>
        <w:t>. Įstaigos pelnas negali būti skiriamas dalininkams, viešosios įstaigos organų nariams, darbuotojų premijoms.</w:t>
      </w:r>
    </w:p>
    <w:p w14:paraId="37444900"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49</w:t>
      </w:r>
      <w:r>
        <w:rPr>
          <w:rFonts w:ascii="Times-Roman" w:hAnsi="Times-Roman" w:cs="Times-Roman"/>
          <w:szCs w:val="24"/>
          <w:lang w:eastAsia="lt-LT"/>
        </w:rPr>
        <w:t>. Įstaigos pajamos skirstomos tokia tvarka:</w:t>
      </w:r>
    </w:p>
    <w:p w14:paraId="37444901"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49.1</w:t>
      </w:r>
      <w:r>
        <w:rPr>
          <w:rFonts w:ascii="Times-Roman" w:hAnsi="Times-Roman" w:cs="Times-Roman"/>
          <w:szCs w:val="24"/>
          <w:lang w:eastAsia="lt-LT"/>
        </w:rPr>
        <w:t>. Įstaigos įst</w:t>
      </w:r>
      <w:r>
        <w:rPr>
          <w:rFonts w:ascii="Times-Roman" w:hAnsi="Times-Roman" w:cs="Times-Roman"/>
          <w:szCs w:val="24"/>
          <w:lang w:eastAsia="lt-LT"/>
        </w:rPr>
        <w:t>atuose numatytai veiklai ir įsipareigojimams įgyvendinti;</w:t>
      </w:r>
    </w:p>
    <w:p w14:paraId="37444902"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49.2</w:t>
      </w:r>
      <w:r>
        <w:rPr>
          <w:rFonts w:ascii="Times-Roman" w:hAnsi="Times-Roman" w:cs="Times-Roman"/>
          <w:szCs w:val="24"/>
          <w:lang w:eastAsia="lt-LT"/>
        </w:rPr>
        <w:t>. įstatymų nustatytiems mokesčiams;</w:t>
      </w:r>
    </w:p>
    <w:p w14:paraId="37444903"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49.3</w:t>
      </w:r>
      <w:r>
        <w:rPr>
          <w:rFonts w:ascii="Times-Roman" w:hAnsi="Times-Roman" w:cs="Times-Roman"/>
          <w:szCs w:val="24"/>
          <w:lang w:eastAsia="lt-LT"/>
        </w:rPr>
        <w:t>. Įstaigos personalo kvalifikacijai kelti;</w:t>
      </w:r>
    </w:p>
    <w:p w14:paraId="37444904"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49.4</w:t>
      </w:r>
      <w:r>
        <w:rPr>
          <w:rFonts w:ascii="Times-Roman" w:hAnsi="Times-Roman" w:cs="Times-Roman"/>
          <w:szCs w:val="24"/>
          <w:lang w:eastAsia="lt-LT"/>
        </w:rPr>
        <w:t>. naujoms technologijoms įsigyti ir diegti;</w:t>
      </w:r>
    </w:p>
    <w:p w14:paraId="37444905"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49.5</w:t>
      </w:r>
      <w:r>
        <w:rPr>
          <w:rFonts w:ascii="Times-Roman" w:hAnsi="Times-Roman" w:cs="Times-Roman"/>
          <w:szCs w:val="24"/>
          <w:lang w:eastAsia="lt-LT"/>
        </w:rPr>
        <w:t>. patalpų remontui;</w:t>
      </w:r>
    </w:p>
    <w:p w14:paraId="37444906"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49.6</w:t>
      </w:r>
      <w:r>
        <w:rPr>
          <w:rFonts w:ascii="Times-Roman" w:hAnsi="Times-Roman" w:cs="Times-Roman"/>
          <w:szCs w:val="24"/>
          <w:lang w:eastAsia="lt-LT"/>
        </w:rPr>
        <w:t>. reprezentacin</w:t>
      </w:r>
      <w:r>
        <w:rPr>
          <w:rFonts w:ascii="Times-Roman" w:hAnsi="Times-Roman" w:cs="Times-Roman"/>
          <w:szCs w:val="24"/>
          <w:lang w:eastAsia="lt-LT"/>
        </w:rPr>
        <w:t>ėms lėšoms (skiriamą sumą suderinti su dalininkais).</w:t>
      </w:r>
    </w:p>
    <w:p w14:paraId="37444907"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50</w:t>
      </w:r>
      <w:r>
        <w:rPr>
          <w:rFonts w:ascii="Times-Roman" w:hAnsi="Times-Roman" w:cs="Times-Roman"/>
          <w:szCs w:val="24"/>
          <w:lang w:eastAsia="lt-LT"/>
        </w:rPr>
        <w:t>. Prekių, paslaugų ir darbų pirkimai vykdomi vadovaujantis Viešųjų pirkimų įstatymo nustatyta tvarka.</w:t>
      </w:r>
    </w:p>
    <w:p w14:paraId="37444908"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51</w:t>
      </w:r>
      <w:r>
        <w:rPr>
          <w:rFonts w:ascii="Times-Roman" w:hAnsi="Times-Roman" w:cs="Times-Roman"/>
          <w:szCs w:val="24"/>
          <w:lang w:eastAsia="lt-LT"/>
        </w:rPr>
        <w:t>. Įstaigos turtą sudaro steigėjų – dalininkų  jai perduotas turtas įstatuose  nurodytie</w:t>
      </w:r>
      <w:r>
        <w:rPr>
          <w:rFonts w:ascii="Times-Roman" w:hAnsi="Times-Roman" w:cs="Times-Roman"/>
          <w:szCs w:val="24"/>
          <w:lang w:eastAsia="lt-LT"/>
        </w:rPr>
        <w:t>ms tikslams ir uždaviniams įgyvendinti, taip pat turtas, gautas pagal testamentą, finansiniai ištekliai, kitas teisėtai įgytas turtas. Įstaigai turtas gali būti perduodamas neatlyginamai naudotis panaudos pagrindais, patikėjimo teise ar kaip investicija.</w:t>
      </w:r>
    </w:p>
    <w:p w14:paraId="37444909"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52</w:t>
      </w:r>
      <w:r>
        <w:rPr>
          <w:rFonts w:ascii="Times-Roman" w:hAnsi="Times-Roman" w:cs="Times-Roman"/>
          <w:szCs w:val="24"/>
          <w:lang w:eastAsia="lt-LT"/>
        </w:rPr>
        <w:t>. Įstaiga gali parduoti, perleisti, išnuomoti, įkeisti ilgalaikį turtą tik Įstaigos visuotinio dalininkų susirinkimo sprendimu.</w:t>
      </w:r>
    </w:p>
    <w:p w14:paraId="3744490A" w14:textId="77777777" w:rsidR="00573B01" w:rsidRDefault="0041583E">
      <w:pPr>
        <w:ind w:firstLine="1134"/>
        <w:jc w:val="both"/>
        <w:rPr>
          <w:rFonts w:ascii="Times-Roman" w:hAnsi="Times-Roman" w:cs="Times-Roman"/>
          <w:szCs w:val="24"/>
          <w:lang w:eastAsia="lt-LT"/>
        </w:rPr>
      </w:pPr>
    </w:p>
    <w:p w14:paraId="3744490B"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VIII</w:t>
      </w:r>
      <w:r>
        <w:rPr>
          <w:rFonts w:ascii="Times-Bold" w:hAnsi="Times-Bold" w:cs="Times-Bold"/>
          <w:b/>
          <w:bCs/>
          <w:szCs w:val="24"/>
          <w:lang w:eastAsia="lt-LT"/>
        </w:rPr>
        <w:t xml:space="preserve"> SKYRIUS. </w:t>
      </w:r>
      <w:r>
        <w:rPr>
          <w:rFonts w:ascii="TTE19FF640t00" w:hAnsi="TTE19FF640t00" w:cs="TTE19FF640t00"/>
          <w:b/>
          <w:szCs w:val="24"/>
          <w:lang w:eastAsia="lt-LT"/>
        </w:rPr>
        <w:t>ĮSTAIGOS BUHALTERINĖ APSKAITA, FINANSINIŲ ATASKAITŲ RINKINYS IR AUDITAS</w:t>
      </w:r>
    </w:p>
    <w:p w14:paraId="3744490C" w14:textId="77777777" w:rsidR="00573B01" w:rsidRDefault="00573B01">
      <w:pPr>
        <w:jc w:val="both"/>
        <w:rPr>
          <w:rFonts w:ascii="Times-Bold" w:hAnsi="Times-Bold" w:cs="Times-Bold"/>
          <w:b/>
          <w:bCs/>
          <w:szCs w:val="24"/>
          <w:lang w:eastAsia="lt-LT"/>
        </w:rPr>
      </w:pPr>
    </w:p>
    <w:p w14:paraId="3744490D"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53</w:t>
      </w:r>
      <w:r>
        <w:rPr>
          <w:rFonts w:ascii="Times-Roman" w:hAnsi="Times-Roman" w:cs="Times-Roman"/>
          <w:szCs w:val="24"/>
          <w:lang w:eastAsia="lt-LT"/>
        </w:rPr>
        <w:t xml:space="preserve">. Įstaigos buhalterinę </w:t>
      </w:r>
      <w:r>
        <w:rPr>
          <w:rFonts w:ascii="Times-Roman" w:hAnsi="Times-Roman" w:cs="Times-Roman"/>
          <w:szCs w:val="24"/>
          <w:lang w:eastAsia="lt-LT"/>
        </w:rPr>
        <w:t>apskaitą, jos organizavimą, tvarkymą ir finansinių ataskaitų rinkinio sudarymą nustato įstatymai ir kiti teisės aktai.</w:t>
      </w:r>
    </w:p>
    <w:p w14:paraId="3744490E"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54</w:t>
      </w:r>
      <w:r>
        <w:rPr>
          <w:rFonts w:ascii="Times-Roman" w:hAnsi="Times-Roman" w:cs="Times-Roman"/>
          <w:szCs w:val="24"/>
          <w:lang w:eastAsia="lt-LT"/>
        </w:rPr>
        <w:t>. Įstaigos metinių finansinių ataskaitų rinkinio auditas atliekamas, kai visuotinis dalininkų susirinkimas priima sprendimą atlikti</w:t>
      </w:r>
      <w:r>
        <w:rPr>
          <w:rFonts w:ascii="Times-Roman" w:hAnsi="Times-Roman" w:cs="Times-Roman"/>
          <w:szCs w:val="24"/>
          <w:lang w:eastAsia="lt-LT"/>
        </w:rPr>
        <w:t xml:space="preserve"> tokį auditą ir išrenka auditorių ar audito įmonę. Auditas atliekamas teisės aktų, reglamentuojančių auditą, nustatyta tvarka.</w:t>
      </w:r>
    </w:p>
    <w:p w14:paraId="3744490F"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55</w:t>
      </w:r>
      <w:r>
        <w:rPr>
          <w:rFonts w:ascii="Times-Roman" w:hAnsi="Times-Roman" w:cs="Times-Roman"/>
          <w:szCs w:val="24"/>
          <w:lang w:eastAsia="lt-LT"/>
        </w:rPr>
        <w:t>. Įstaigos metinių finansinių ataskaitų rinkinį, o tais atvejais, kai auditas atliktas, audituotą metinių finansinių ataska</w:t>
      </w:r>
      <w:r>
        <w:rPr>
          <w:rFonts w:ascii="Times-Roman" w:hAnsi="Times-Roman" w:cs="Times-Roman"/>
          <w:szCs w:val="24"/>
          <w:lang w:eastAsia="lt-LT"/>
        </w:rPr>
        <w:t>itų rinkinį kartu su auditoriaus išvada pateikia Juridinių asmenų registrui.</w:t>
      </w:r>
    </w:p>
    <w:p w14:paraId="37444910"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56</w:t>
      </w:r>
      <w:r>
        <w:rPr>
          <w:rFonts w:ascii="Times-Roman" w:hAnsi="Times-Roman" w:cs="Times-Roman"/>
          <w:szCs w:val="24"/>
          <w:lang w:eastAsia="lt-LT"/>
        </w:rPr>
        <w:t>. Valstybės ar savivaldybės kontrolės institucijos turi teisę įstatymų nustatyta tvarka tikrinti Įstaigos veiklą. Įstaigos direktorius privalo pateikti joms jų reikalaujamus</w:t>
      </w:r>
      <w:r>
        <w:rPr>
          <w:rFonts w:ascii="Times-Roman" w:hAnsi="Times-Roman" w:cs="Times-Roman"/>
          <w:szCs w:val="24"/>
          <w:lang w:eastAsia="lt-LT"/>
        </w:rPr>
        <w:t xml:space="preserve"> Įstaigos dokumentus.</w:t>
      </w:r>
    </w:p>
    <w:p w14:paraId="37444911" w14:textId="77777777" w:rsidR="00573B01" w:rsidRDefault="0041583E">
      <w:pPr>
        <w:ind w:firstLine="1134"/>
        <w:jc w:val="both"/>
        <w:rPr>
          <w:rFonts w:ascii="Times-Roman" w:hAnsi="Times-Roman" w:cs="Times-Roman"/>
          <w:szCs w:val="24"/>
          <w:lang w:eastAsia="lt-LT"/>
        </w:rPr>
      </w:pPr>
    </w:p>
    <w:p w14:paraId="37444912" w14:textId="77777777" w:rsidR="00573B01" w:rsidRDefault="0041583E">
      <w:pPr>
        <w:ind w:firstLine="1134"/>
        <w:jc w:val="center"/>
        <w:rPr>
          <w:rFonts w:ascii="Times-Roman" w:hAnsi="Times-Roman" w:cs="Times-Roman"/>
          <w:b/>
          <w:szCs w:val="24"/>
          <w:lang w:eastAsia="lt-LT"/>
        </w:rPr>
      </w:pPr>
      <w:r>
        <w:rPr>
          <w:rFonts w:ascii="Times-Roman" w:hAnsi="Times-Roman" w:cs="Times-Roman"/>
          <w:b/>
          <w:szCs w:val="24"/>
          <w:lang w:eastAsia="lt-LT"/>
        </w:rPr>
        <w:t>IX</w:t>
      </w:r>
      <w:r>
        <w:rPr>
          <w:rFonts w:ascii="Times-Roman" w:hAnsi="Times-Roman" w:cs="Times-Roman"/>
          <w:b/>
          <w:szCs w:val="24"/>
          <w:lang w:eastAsia="lt-LT"/>
        </w:rPr>
        <w:t xml:space="preserve"> SKYRIUS. </w:t>
      </w:r>
      <w:r>
        <w:rPr>
          <w:rFonts w:ascii="Times-Roman" w:hAnsi="Times-Roman" w:cs="Times-Roman"/>
          <w:b/>
          <w:szCs w:val="24"/>
          <w:lang w:eastAsia="lt-LT"/>
        </w:rPr>
        <w:t>FILIALŲ IR ATSTOVYBIŲ STEIGIMO IR JŲ VEIKLOS NUTRAUKIMO TVARKA</w:t>
      </w:r>
    </w:p>
    <w:p w14:paraId="37444913" w14:textId="77777777" w:rsidR="00573B01" w:rsidRDefault="00573B01">
      <w:pPr>
        <w:ind w:firstLine="1134"/>
        <w:jc w:val="both"/>
        <w:rPr>
          <w:rFonts w:ascii="Times-Roman" w:hAnsi="Times-Roman" w:cs="Times-Roman"/>
          <w:szCs w:val="24"/>
          <w:lang w:eastAsia="lt-LT"/>
        </w:rPr>
      </w:pPr>
    </w:p>
    <w:p w14:paraId="37444914"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57</w:t>
      </w:r>
      <w:r>
        <w:rPr>
          <w:rFonts w:ascii="Times-Roman" w:hAnsi="Times-Roman" w:cs="Times-Roman"/>
          <w:szCs w:val="24"/>
          <w:lang w:eastAsia="lt-LT"/>
        </w:rPr>
        <w:t>. Sprendim</w:t>
      </w:r>
      <w:r>
        <w:rPr>
          <w:rFonts w:ascii="TTE19FFC48t00" w:hAnsi="TTE19FFC48t00" w:cs="TTE19FFC48t00"/>
          <w:szCs w:val="24"/>
          <w:lang w:eastAsia="lt-LT"/>
        </w:rPr>
        <w:t xml:space="preserve">us </w:t>
      </w:r>
      <w:r>
        <w:rPr>
          <w:rFonts w:ascii="Times-Roman" w:hAnsi="Times-Roman" w:cs="Times-Roman"/>
          <w:szCs w:val="24"/>
          <w:lang w:eastAsia="lt-LT"/>
        </w:rPr>
        <w:t>steigti, reorganizuoti ir likviduoti Įstaigos filial</w:t>
      </w:r>
      <w:r>
        <w:rPr>
          <w:rFonts w:ascii="TTE19FFC48t00" w:hAnsi="TTE19FFC48t00" w:cs="TTE19FFC48t00"/>
          <w:szCs w:val="24"/>
          <w:lang w:eastAsia="lt-LT"/>
        </w:rPr>
        <w:t>us i</w:t>
      </w:r>
      <w:r>
        <w:rPr>
          <w:rFonts w:ascii="Times-Roman" w:hAnsi="Times-Roman" w:cs="Times-Roman"/>
          <w:szCs w:val="24"/>
          <w:lang w:eastAsia="lt-LT"/>
        </w:rPr>
        <w:t>r atstovyb</w:t>
      </w:r>
      <w:r>
        <w:rPr>
          <w:rFonts w:ascii="TTE19FFC48t00" w:hAnsi="TTE19FFC48t00" w:cs="TTE19FFC48t00"/>
          <w:szCs w:val="24"/>
          <w:lang w:eastAsia="lt-LT"/>
        </w:rPr>
        <w:t xml:space="preserve">es, taip pat </w:t>
      </w:r>
      <w:r>
        <w:rPr>
          <w:rFonts w:ascii="Times-Roman" w:hAnsi="Times-Roman" w:cs="Times-Roman"/>
          <w:szCs w:val="24"/>
          <w:lang w:eastAsia="lt-LT"/>
        </w:rPr>
        <w:t>filialų ir atstovyb</w:t>
      </w:r>
      <w:r>
        <w:rPr>
          <w:rFonts w:ascii="TTE19FFC48t00" w:hAnsi="TTE19FFC48t00" w:cs="TTE19FFC48t00"/>
          <w:szCs w:val="24"/>
          <w:lang w:eastAsia="lt-LT"/>
        </w:rPr>
        <w:t xml:space="preserve">ių </w:t>
      </w:r>
      <w:r>
        <w:rPr>
          <w:rFonts w:ascii="Times-Roman" w:hAnsi="Times-Roman" w:cs="Times-Roman"/>
          <w:szCs w:val="24"/>
          <w:lang w:eastAsia="lt-LT"/>
        </w:rPr>
        <w:t>nuostatus tvirtina visuotinis d</w:t>
      </w:r>
      <w:r>
        <w:rPr>
          <w:rFonts w:ascii="Times-Roman" w:hAnsi="Times-Roman" w:cs="Times-Roman"/>
          <w:szCs w:val="24"/>
          <w:lang w:eastAsia="lt-LT"/>
        </w:rPr>
        <w:t>alininkų susirinkimas.</w:t>
      </w:r>
    </w:p>
    <w:p w14:paraId="37444915"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58</w:t>
      </w:r>
      <w:r>
        <w:rPr>
          <w:rFonts w:ascii="Times-Roman" w:hAnsi="Times-Roman" w:cs="Times-Roman"/>
          <w:szCs w:val="24"/>
          <w:lang w:eastAsia="lt-LT"/>
        </w:rPr>
        <w:t>. Įstaigos filialus ir atstovybes registruoja įstatymų nustatyta tvarka.</w:t>
      </w:r>
    </w:p>
    <w:p w14:paraId="37444916"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59</w:t>
      </w:r>
      <w:r>
        <w:rPr>
          <w:rFonts w:ascii="Times-Roman" w:hAnsi="Times-Roman" w:cs="Times-Roman"/>
          <w:szCs w:val="24"/>
          <w:lang w:eastAsia="lt-LT"/>
        </w:rPr>
        <w:t>. Įstaigos filialo ir atstovybės turtas yra apskaitomas Įstaigos finansinėje atskaitomybėje, taip pat atskiroje filialo ar atstovybės finansinėje at</w:t>
      </w:r>
      <w:r>
        <w:rPr>
          <w:rFonts w:ascii="Times-Roman" w:hAnsi="Times-Roman" w:cs="Times-Roman"/>
          <w:szCs w:val="24"/>
          <w:lang w:eastAsia="lt-LT"/>
        </w:rPr>
        <w:t>skaitomybėje.</w:t>
      </w:r>
    </w:p>
    <w:p w14:paraId="37444917" w14:textId="77777777" w:rsidR="00573B01" w:rsidRDefault="0041583E">
      <w:pPr>
        <w:jc w:val="both"/>
        <w:rPr>
          <w:rFonts w:ascii="Times-Roman" w:hAnsi="Times-Roman" w:cs="Times-Roman"/>
          <w:szCs w:val="24"/>
          <w:lang w:eastAsia="lt-LT"/>
        </w:rPr>
      </w:pPr>
    </w:p>
    <w:p w14:paraId="37444918"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X</w:t>
      </w:r>
      <w:r>
        <w:rPr>
          <w:rFonts w:ascii="Times-Bold" w:hAnsi="Times-Bold" w:cs="Times-Bold"/>
          <w:b/>
          <w:bCs/>
          <w:szCs w:val="24"/>
          <w:lang w:eastAsia="lt-LT"/>
        </w:rPr>
        <w:t xml:space="preserve"> SKYRIUS. </w:t>
      </w:r>
      <w:r>
        <w:rPr>
          <w:rFonts w:ascii="TTE19FF640t00" w:hAnsi="TTE19FF640t00" w:cs="TTE19FF640t00"/>
          <w:b/>
          <w:szCs w:val="24"/>
          <w:lang w:eastAsia="lt-LT"/>
        </w:rPr>
        <w:t>DOKUMENTŲ IR KITOS INFORMACIJOS APIE ĮSTAIGOS VEIKLĄ PATEIKIMO DALININKAMS TVARKA</w:t>
      </w:r>
    </w:p>
    <w:p w14:paraId="37444919" w14:textId="77777777" w:rsidR="00573B01" w:rsidRDefault="00573B01">
      <w:pPr>
        <w:jc w:val="center"/>
        <w:rPr>
          <w:rFonts w:ascii="Times-Bold" w:hAnsi="Times-Bold" w:cs="Times-Bold"/>
          <w:b/>
          <w:bCs/>
          <w:szCs w:val="24"/>
          <w:lang w:eastAsia="lt-LT"/>
        </w:rPr>
      </w:pPr>
    </w:p>
    <w:p w14:paraId="3744491A"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w:t>
      </w:r>
      <w:r>
        <w:rPr>
          <w:rFonts w:ascii="Times-Roman" w:hAnsi="Times-Roman" w:cs="Times-Roman"/>
          <w:szCs w:val="24"/>
          <w:lang w:eastAsia="lt-LT"/>
        </w:rPr>
        <w:t>. Pasibaigus finansiniams metams turi būti parengta Įstaigos veiklos ataskaita, kurioje turi būti nurodyta:</w:t>
      </w:r>
    </w:p>
    <w:p w14:paraId="3744491B"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60.1</w:t>
      </w:r>
      <w:r>
        <w:rPr>
          <w:rFonts w:ascii="Times-Roman" w:hAnsi="Times-Roman" w:cs="Times-Roman"/>
          <w:szCs w:val="24"/>
          <w:lang w:eastAsia="lt-LT"/>
        </w:rPr>
        <w:t xml:space="preserve">. informacija apie </w:t>
      </w:r>
      <w:r>
        <w:rPr>
          <w:rFonts w:ascii="Times-Roman" w:hAnsi="Times-Roman" w:cs="Times-Roman"/>
          <w:szCs w:val="24"/>
          <w:lang w:eastAsia="lt-LT"/>
        </w:rPr>
        <w:t>Įstaigos veiklos tikslus ir pobūdį, veiklos tikslų įgyvendinimą ir veiklos rezultatus per finansinius metus, veiklos planus ir prognozes ateinantiems finansiniams metams;</w:t>
      </w:r>
    </w:p>
    <w:p w14:paraId="3744491C"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60.2</w:t>
      </w:r>
      <w:r>
        <w:rPr>
          <w:rFonts w:ascii="Times-Roman" w:hAnsi="Times-Roman" w:cs="Times-Roman"/>
          <w:szCs w:val="24"/>
          <w:lang w:eastAsia="lt-LT"/>
        </w:rPr>
        <w:t>. Įstaigos dalininkai ir kiekvieno jų įnašų vertė finansinių metų pradžioje i</w:t>
      </w:r>
      <w:r>
        <w:rPr>
          <w:rFonts w:ascii="Times-Roman" w:hAnsi="Times-Roman" w:cs="Times-Roman"/>
          <w:szCs w:val="24"/>
          <w:lang w:eastAsia="lt-LT"/>
        </w:rPr>
        <w:t>r pabaigoje, dalininkų kapitalo dydis finansinių metų pradžioje ir pabaigoje;</w:t>
      </w:r>
    </w:p>
    <w:p w14:paraId="3744491D"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60.3</w:t>
      </w:r>
      <w:r>
        <w:rPr>
          <w:rFonts w:ascii="Times-Roman" w:hAnsi="Times-Roman" w:cs="Times-Roman"/>
          <w:szCs w:val="24"/>
          <w:lang w:eastAsia="lt-LT"/>
        </w:rPr>
        <w:t>. Įstaigos gautos lėšos ir jų šaltiniai per finansinius metus ir šių lėšų panaudojimas pagal ekonominės klasifikacijos straipsnius;</w:t>
      </w:r>
    </w:p>
    <w:p w14:paraId="3744491E"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60.4</w:t>
      </w:r>
      <w:r>
        <w:rPr>
          <w:rFonts w:ascii="Times-Roman" w:hAnsi="Times-Roman" w:cs="Times-Roman"/>
          <w:szCs w:val="24"/>
          <w:lang w:eastAsia="lt-LT"/>
        </w:rPr>
        <w:t>. informacija apie Įstaigos įs</w:t>
      </w:r>
      <w:r>
        <w:rPr>
          <w:rFonts w:ascii="Times-Roman" w:hAnsi="Times-Roman" w:cs="Times-Roman"/>
          <w:szCs w:val="24"/>
          <w:lang w:eastAsia="lt-LT"/>
        </w:rPr>
        <w:t>igytą ir perleistą ilgalaikį turtą per finansinius metus;</w:t>
      </w:r>
    </w:p>
    <w:p w14:paraId="3744491F"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60.5</w:t>
      </w:r>
      <w:r>
        <w:rPr>
          <w:rFonts w:ascii="Times-Roman" w:hAnsi="Times-Roman" w:cs="Times-Roman"/>
          <w:szCs w:val="24"/>
          <w:lang w:eastAsia="lt-LT"/>
        </w:rPr>
        <w:t>. Įstaigos sąnaudos per finansinius metus, iš jų – išlaidos darbo užmokesčiui;</w:t>
      </w:r>
    </w:p>
    <w:p w14:paraId="37444920"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60.6</w:t>
      </w:r>
      <w:r>
        <w:rPr>
          <w:rFonts w:ascii="Times-Roman" w:hAnsi="Times-Roman" w:cs="Times-Roman"/>
          <w:szCs w:val="24"/>
          <w:lang w:eastAsia="lt-LT"/>
        </w:rPr>
        <w:t>. Įstaigos darbuotojų skaičius finansinių metų pradžioje ir pabaigoje;</w:t>
      </w:r>
    </w:p>
    <w:p w14:paraId="37444921"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60.7</w:t>
      </w:r>
      <w:r>
        <w:rPr>
          <w:rFonts w:ascii="Times-Roman" w:hAnsi="Times-Roman" w:cs="Times-Roman"/>
          <w:szCs w:val="24"/>
          <w:lang w:eastAsia="lt-LT"/>
        </w:rPr>
        <w:t>. Įstaigos sąnaudos vald</w:t>
      </w:r>
      <w:r>
        <w:rPr>
          <w:rFonts w:ascii="Times-Roman" w:hAnsi="Times-Roman" w:cs="Times-Roman"/>
          <w:szCs w:val="24"/>
          <w:lang w:eastAsia="lt-LT"/>
        </w:rPr>
        <w:t>ymo išlaidoms;</w:t>
      </w:r>
    </w:p>
    <w:p w14:paraId="37444922"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60.8</w:t>
      </w:r>
      <w:r>
        <w:rPr>
          <w:rFonts w:ascii="Times-Roman" w:hAnsi="Times-Roman" w:cs="Times-Roman"/>
          <w:szCs w:val="24"/>
          <w:lang w:eastAsia="lt-LT"/>
        </w:rPr>
        <w:t>. duomenys apie Įstaigos vadovą, įstaigos išlaidos vadovo darbo užmokesčiui ir kitoms Įstaigos vadovo išmokoms;</w:t>
      </w:r>
    </w:p>
    <w:p w14:paraId="37444923"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60.9</w:t>
      </w:r>
      <w:r>
        <w:rPr>
          <w:rFonts w:ascii="Times-Roman" w:hAnsi="Times-Roman" w:cs="Times-Roman"/>
          <w:szCs w:val="24"/>
          <w:lang w:eastAsia="lt-LT"/>
        </w:rPr>
        <w:t xml:space="preserve">. Įstaigos išlaidos išmokamos su Įstaigos dalininkais susijusiems asmenims, nurodytiems Viešųjų įstaigų įstatymo </w:t>
      </w:r>
      <w:r>
        <w:rPr>
          <w:rFonts w:ascii="Times-Roman" w:hAnsi="Times-Roman" w:cs="Times-Roman"/>
          <w:szCs w:val="24"/>
          <w:lang w:eastAsia="lt-LT"/>
        </w:rPr>
        <w:t>3 straipsnio 3 dalyje;</w:t>
      </w:r>
    </w:p>
    <w:p w14:paraId="37444924"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60.10</w:t>
      </w:r>
      <w:r>
        <w:rPr>
          <w:rFonts w:ascii="Times-Roman" w:hAnsi="Times-Roman" w:cs="Times-Roman"/>
          <w:szCs w:val="24"/>
          <w:lang w:eastAsia="lt-LT"/>
        </w:rPr>
        <w:t>. Įstaigos veiklos ataskaitoje gali būti pateikta ir kita informacija, kurią pateikti veiklos ataskaitoje sprendimu nurodo visuotinis dalininkų susirinkimas.</w:t>
      </w:r>
    </w:p>
    <w:p w14:paraId="37444925"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61</w:t>
      </w:r>
      <w:r>
        <w:rPr>
          <w:rFonts w:ascii="Times-Roman" w:hAnsi="Times-Roman" w:cs="Times-Roman"/>
          <w:szCs w:val="24"/>
          <w:lang w:eastAsia="lt-LT"/>
        </w:rPr>
        <w:t>. Dalininkui raštu pareikalavus, Įstaiga ne vėliau kaip pe</w:t>
      </w:r>
      <w:r>
        <w:rPr>
          <w:rFonts w:ascii="Times-Roman" w:hAnsi="Times-Roman" w:cs="Times-Roman"/>
          <w:szCs w:val="24"/>
          <w:lang w:eastAsia="lt-LT"/>
        </w:rPr>
        <w:t>r 7 darbo dienas nuo reikalavimo gavimo dienos privalo:</w:t>
      </w:r>
    </w:p>
    <w:p w14:paraId="37444926"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61.1</w:t>
      </w:r>
      <w:r>
        <w:rPr>
          <w:rFonts w:ascii="Times-Roman" w:hAnsi="Times-Roman" w:cs="Times-Roman"/>
          <w:szCs w:val="24"/>
          <w:lang w:eastAsia="lt-LT"/>
        </w:rPr>
        <w:t>. sudaryti dalininkam galimybę susipažinti ir/ar pateikti kopijas šių dokumentų: įstaigos įstatų, metinės finansinės atskaitomybės dokumentų, įstaigos veiklos ataskaitų, auditoriaus išvadų ir au</w:t>
      </w:r>
      <w:r>
        <w:rPr>
          <w:rFonts w:ascii="Times-Roman" w:hAnsi="Times-Roman" w:cs="Times-Roman"/>
          <w:szCs w:val="24"/>
          <w:lang w:eastAsia="lt-LT"/>
        </w:rPr>
        <w:t>dito ataskaitų, visuotinių susirinkimų protokolų ar kitų dokumentų, kuriais įforminti visuotinio susirinkimo sprendimai, dalininkų sąrašų, kitų įstaigos dokumentų, kurie turi būti vieši pagal įstatus;</w:t>
      </w:r>
    </w:p>
    <w:p w14:paraId="37444927"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61.2</w:t>
      </w:r>
      <w:r>
        <w:rPr>
          <w:rFonts w:ascii="Times-Roman" w:hAnsi="Times-Roman" w:cs="Times-Roman"/>
          <w:szCs w:val="24"/>
          <w:lang w:eastAsia="lt-LT"/>
        </w:rPr>
        <w:t>. Įstaigos dokumentai dalininkui pateikiami sus</w:t>
      </w:r>
      <w:r>
        <w:rPr>
          <w:rFonts w:ascii="Times-Roman" w:hAnsi="Times-Roman" w:cs="Times-Roman"/>
          <w:szCs w:val="24"/>
          <w:lang w:eastAsia="lt-LT"/>
        </w:rPr>
        <w:t>ipažinti Įstaigos darbo valandomis jos buveinėje ar kitoje Įstaigos vadovo nurodytoje vietoje, kurioje dokumentai yra saugomi. Šių dokumentų kopijos dalininkui gali būti siunčiamos registruotu laišku adresu, kurį dalininkas nurodęs Įstaigai, arba įteikiamo</w:t>
      </w:r>
      <w:r>
        <w:rPr>
          <w:rFonts w:ascii="Times-Roman" w:hAnsi="Times-Roman" w:cs="Times-Roman"/>
          <w:szCs w:val="24"/>
          <w:lang w:eastAsia="lt-LT"/>
        </w:rPr>
        <w:t>s pasirašytinai ar elektroninių ryšių priemonėmis.</w:t>
      </w:r>
    </w:p>
    <w:p w14:paraId="37444928"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62</w:t>
      </w:r>
      <w:r>
        <w:rPr>
          <w:rFonts w:ascii="Times-Roman" w:hAnsi="Times-Roman" w:cs="Times-Roman"/>
          <w:szCs w:val="24"/>
          <w:lang w:eastAsia="lt-LT"/>
        </w:rPr>
        <w:t xml:space="preserve">. Už dokumentų ir informacijos pateikimą dalininkams reikiamu laiku atsako Įstaigos vadovas. Visi dokumentai ir informacija siunčiami registruotu laišku, įteikiami pasirašytinai ar elektroninių </w:t>
      </w:r>
      <w:r>
        <w:rPr>
          <w:rFonts w:ascii="Times-Roman" w:hAnsi="Times-Roman" w:cs="Times-Roman"/>
          <w:szCs w:val="24"/>
          <w:lang w:eastAsia="lt-LT"/>
        </w:rPr>
        <w:t>ryšių priemonėmis. Atsakymą pateikti dokumentus Įstaiga turi įforminti raštu, jeigu dalininkas to reikalauja.</w:t>
      </w:r>
    </w:p>
    <w:p w14:paraId="37444929"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63</w:t>
      </w:r>
      <w:r>
        <w:rPr>
          <w:rFonts w:ascii="Times-Roman" w:hAnsi="Times-Roman" w:cs="Times-Roman"/>
          <w:szCs w:val="24"/>
          <w:lang w:eastAsia="lt-LT"/>
        </w:rPr>
        <w:t>. Įstaigos dokumentai, jų kopijos ar kita informacija dalininkams pateikiama neatlygintinai.</w:t>
      </w:r>
    </w:p>
    <w:p w14:paraId="3744492A" w14:textId="77777777" w:rsidR="00573B01" w:rsidRDefault="0041583E">
      <w:pPr>
        <w:ind w:firstLine="1134"/>
        <w:jc w:val="both"/>
        <w:rPr>
          <w:rFonts w:ascii="Times-Roman" w:hAnsi="Times-Roman" w:cs="Times-Roman"/>
          <w:szCs w:val="24"/>
          <w:lang w:eastAsia="lt-LT"/>
        </w:rPr>
      </w:pPr>
    </w:p>
    <w:p w14:paraId="3744492B" w14:textId="77777777" w:rsidR="00573B01" w:rsidRDefault="0041583E">
      <w:pPr>
        <w:ind w:firstLine="1134"/>
        <w:jc w:val="center"/>
        <w:rPr>
          <w:rFonts w:ascii="Times-Roman" w:hAnsi="Times-Roman" w:cs="Times-Roman"/>
          <w:b/>
          <w:szCs w:val="24"/>
          <w:lang w:eastAsia="lt-LT"/>
        </w:rPr>
      </w:pPr>
      <w:r>
        <w:rPr>
          <w:rFonts w:ascii="Times-Roman" w:hAnsi="Times-Roman" w:cs="Times-Roman"/>
          <w:b/>
          <w:szCs w:val="24"/>
          <w:lang w:eastAsia="lt-LT"/>
        </w:rPr>
        <w:t>XI</w:t>
      </w:r>
      <w:r>
        <w:rPr>
          <w:rFonts w:ascii="Times-Roman" w:hAnsi="Times-Roman" w:cs="Times-Roman"/>
          <w:b/>
          <w:szCs w:val="24"/>
          <w:lang w:eastAsia="lt-LT"/>
        </w:rPr>
        <w:t xml:space="preserve"> SKYRIUS. </w:t>
      </w:r>
      <w:r>
        <w:rPr>
          <w:rFonts w:ascii="Times-Roman" w:hAnsi="Times-Roman" w:cs="Times-Roman"/>
          <w:b/>
          <w:szCs w:val="24"/>
          <w:lang w:eastAsia="lt-LT"/>
        </w:rPr>
        <w:t xml:space="preserve">PRANEŠIMŲ IR SKELBIMŲ </w:t>
      </w:r>
      <w:r>
        <w:rPr>
          <w:rFonts w:ascii="Times-Roman" w:hAnsi="Times-Roman" w:cs="Times-Roman"/>
          <w:b/>
          <w:szCs w:val="24"/>
          <w:lang w:eastAsia="lt-LT"/>
        </w:rPr>
        <w:t>PASKELBIMO TVARKA</w:t>
      </w:r>
    </w:p>
    <w:p w14:paraId="3744492C" w14:textId="77777777" w:rsidR="00573B01" w:rsidRDefault="00573B01">
      <w:pPr>
        <w:ind w:firstLine="1134"/>
        <w:jc w:val="both"/>
        <w:rPr>
          <w:rFonts w:ascii="Times-Roman" w:hAnsi="Times-Roman" w:cs="Times-Roman"/>
          <w:szCs w:val="24"/>
          <w:lang w:eastAsia="lt-LT"/>
        </w:rPr>
      </w:pPr>
    </w:p>
    <w:p w14:paraId="3744492D"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64</w:t>
      </w:r>
      <w:r>
        <w:rPr>
          <w:rFonts w:ascii="Times-Roman" w:hAnsi="Times-Roman" w:cs="Times-Roman"/>
          <w:szCs w:val="24"/>
          <w:lang w:eastAsia="lt-LT"/>
        </w:rPr>
        <w:t xml:space="preserve">. Kai Įstaigos pranešimai turi būti paskelbti viešai, jie skelbiami nacionaliniame laikraštyje ir svetainėje </w:t>
      </w:r>
      <w:proofErr w:type="spellStart"/>
      <w:r>
        <w:rPr>
          <w:rFonts w:ascii="Times-Roman" w:hAnsi="Times-Roman" w:cs="Times-Roman"/>
          <w:szCs w:val="24"/>
          <w:lang w:eastAsia="lt-LT"/>
        </w:rPr>
        <w:t>www.pagegiai.lt</w:t>
      </w:r>
      <w:proofErr w:type="spellEnd"/>
      <w:r>
        <w:rPr>
          <w:rFonts w:ascii="Times-Roman" w:hAnsi="Times-Roman" w:cs="Times-Roman"/>
          <w:szCs w:val="24"/>
          <w:lang w:eastAsia="lt-LT"/>
        </w:rPr>
        <w:t>.</w:t>
      </w:r>
    </w:p>
    <w:p w14:paraId="3744492E"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65</w:t>
      </w:r>
      <w:r>
        <w:rPr>
          <w:rFonts w:ascii="Times-Roman" w:hAnsi="Times-Roman" w:cs="Times-Roman"/>
          <w:szCs w:val="24"/>
          <w:lang w:eastAsia="lt-LT"/>
        </w:rPr>
        <w:t>. Kiti Įstaigos pranešimai dalininkams ir kitiems asmenims siunčiami registruotu laišku ar įteikiam</w:t>
      </w:r>
      <w:r>
        <w:rPr>
          <w:rFonts w:ascii="Times-Roman" w:hAnsi="Times-Roman" w:cs="Times-Roman"/>
          <w:szCs w:val="24"/>
          <w:lang w:eastAsia="lt-LT"/>
        </w:rPr>
        <w:t>i pasirašytinai ar elektroninių ryšių priemonėmis. Kai pranešimai dalininkui siunčiami registruotu laišku, jie siunčiami adresu, kurį dalininkas nurodęs Įstaigai. Skubūs pranešimai gali būti perduoti elektroninių ryšių priemonėmis, originalai tą pačią dien</w:t>
      </w:r>
      <w:r>
        <w:rPr>
          <w:rFonts w:ascii="Times-Roman" w:hAnsi="Times-Roman" w:cs="Times-Roman"/>
          <w:szCs w:val="24"/>
          <w:lang w:eastAsia="lt-LT"/>
        </w:rPr>
        <w:t>ą išsiunčiami adresatui registruotu laišku ar įteikiami pasirašytinai.</w:t>
      </w:r>
    </w:p>
    <w:p w14:paraId="3744492F"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66</w:t>
      </w:r>
      <w:r>
        <w:rPr>
          <w:rFonts w:ascii="Times-Roman" w:hAnsi="Times-Roman" w:cs="Times-Roman"/>
          <w:szCs w:val="24"/>
          <w:lang w:eastAsia="lt-LT"/>
        </w:rPr>
        <w:t>. Už pranešimų išsiuntimą laiku ar jų įteikimą pasirašytinai atsako Įstaigos vadovas.</w:t>
      </w:r>
    </w:p>
    <w:p w14:paraId="37444930" w14:textId="77777777" w:rsidR="00573B01" w:rsidRDefault="0041583E">
      <w:pPr>
        <w:ind w:firstLine="1134"/>
        <w:jc w:val="both"/>
        <w:rPr>
          <w:rFonts w:ascii="Times-Roman" w:hAnsi="Times-Roman" w:cs="Times-Roman"/>
          <w:szCs w:val="24"/>
          <w:lang w:eastAsia="lt-LT"/>
        </w:rPr>
      </w:pPr>
    </w:p>
    <w:p w14:paraId="37444931"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XII</w:t>
      </w:r>
      <w:r>
        <w:rPr>
          <w:rFonts w:ascii="Times-Bold" w:hAnsi="Times-Bold" w:cs="Times-Bold"/>
          <w:b/>
          <w:bCs/>
          <w:szCs w:val="24"/>
          <w:lang w:eastAsia="lt-LT"/>
        </w:rPr>
        <w:t xml:space="preserve"> SKYRIUS. </w:t>
      </w:r>
      <w:r>
        <w:rPr>
          <w:rFonts w:ascii="Times-Bold" w:hAnsi="Times-Bold" w:cs="Times-Bold"/>
          <w:b/>
          <w:bCs/>
          <w:szCs w:val="24"/>
          <w:lang w:eastAsia="lt-LT"/>
        </w:rPr>
        <w:t xml:space="preserve">INFORMACIJOS APIE </w:t>
      </w:r>
      <w:r>
        <w:rPr>
          <w:rFonts w:ascii="TTE19FF640t00" w:hAnsi="TTE19FF640t00" w:cs="TTE19FF640t00"/>
          <w:szCs w:val="24"/>
          <w:lang w:eastAsia="lt-LT"/>
        </w:rPr>
        <w:t>Į</w:t>
      </w:r>
      <w:r>
        <w:rPr>
          <w:rFonts w:ascii="Times-Bold" w:hAnsi="Times-Bold" w:cs="Times-Bold"/>
          <w:b/>
          <w:bCs/>
          <w:szCs w:val="24"/>
          <w:lang w:eastAsia="lt-LT"/>
        </w:rPr>
        <w:t>STAIGOS VEIKL</w:t>
      </w:r>
      <w:r>
        <w:rPr>
          <w:rFonts w:ascii="TTE19FF640t00" w:hAnsi="TTE19FF640t00" w:cs="TTE19FF640t00"/>
          <w:szCs w:val="24"/>
          <w:lang w:eastAsia="lt-LT"/>
        </w:rPr>
        <w:t xml:space="preserve">Ą </w:t>
      </w:r>
      <w:r>
        <w:rPr>
          <w:rFonts w:ascii="Times-Bold" w:hAnsi="Times-Bold" w:cs="Times-Bold"/>
          <w:b/>
          <w:bCs/>
          <w:szCs w:val="24"/>
          <w:lang w:eastAsia="lt-LT"/>
        </w:rPr>
        <w:t>PATEIKIMO VISUOMENEI TVARKA</w:t>
      </w:r>
    </w:p>
    <w:p w14:paraId="37444932" w14:textId="77777777" w:rsidR="00573B01" w:rsidRDefault="00573B01">
      <w:pPr>
        <w:jc w:val="center"/>
        <w:rPr>
          <w:rFonts w:ascii="Times-Bold" w:hAnsi="Times-Bold" w:cs="Times-Bold"/>
          <w:b/>
          <w:bCs/>
          <w:szCs w:val="24"/>
          <w:lang w:eastAsia="lt-LT"/>
        </w:rPr>
      </w:pPr>
    </w:p>
    <w:p w14:paraId="37444933"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67</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w:t>
      </w:r>
      <w:r>
        <w:rPr>
          <w:rFonts w:ascii="Times-Roman" w:hAnsi="Times-Roman" w:cs="Times-Roman"/>
          <w:szCs w:val="24"/>
          <w:lang w:eastAsia="lt-LT"/>
        </w:rPr>
        <w:t>taigos veiklos ataskaita, taip pat kita informacija, kuri pateikiama visuomenei ir kurią nustato visuotinis dalininkų susirinkimas, skelbiama Įstaigos interneto svetainėje. Jeigu Įstaiga interneto svetainės neturi, Įstaigos veiklos ataskaita ir informacija</w:t>
      </w:r>
      <w:r>
        <w:rPr>
          <w:rFonts w:ascii="Times-Roman" w:hAnsi="Times-Roman" w:cs="Times-Roman"/>
          <w:szCs w:val="24"/>
          <w:lang w:eastAsia="lt-LT"/>
        </w:rPr>
        <w:t xml:space="preserve"> pateikiama Įstaigos buveinėje Įstaigos darbo valandomis.</w:t>
      </w:r>
    </w:p>
    <w:p w14:paraId="37444934"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68</w:t>
      </w:r>
      <w:r>
        <w:rPr>
          <w:rFonts w:ascii="Times-Roman" w:hAnsi="Times-Roman" w:cs="Times-Roman"/>
          <w:szCs w:val="24"/>
          <w:lang w:eastAsia="lt-LT"/>
        </w:rPr>
        <w:t>. Įstaigos veiklos ataskaita yra viešas dokumentas. Ne vėliaus kaip per 5 darbo dienas nuo eilinio visuotinio dalininkų susirinkimo Įstaigos veiklos ataskaita pateikiama Juridinių asmenų regis</w:t>
      </w:r>
      <w:r>
        <w:rPr>
          <w:rFonts w:ascii="Times-Roman" w:hAnsi="Times-Roman" w:cs="Times-Roman"/>
          <w:szCs w:val="24"/>
          <w:lang w:eastAsia="lt-LT"/>
        </w:rPr>
        <w:t>trui ir paskelbiama Įstaigos interneto svetainėje. Jeigu Įstaiga interneto svetainės neturi, tretiesiems asmenims turi būti sudarytos sąlygos su šia ataskaita susipažinti Įstaigos buveinėje.</w:t>
      </w:r>
    </w:p>
    <w:p w14:paraId="37444935" w14:textId="77777777" w:rsidR="00573B01" w:rsidRDefault="0041583E">
      <w:pPr>
        <w:jc w:val="center"/>
        <w:rPr>
          <w:rFonts w:ascii="Times-Bold" w:hAnsi="Times-Bold" w:cs="Times-Bold"/>
          <w:b/>
          <w:bCs/>
          <w:szCs w:val="24"/>
          <w:lang w:eastAsia="lt-LT"/>
        </w:rPr>
      </w:pPr>
    </w:p>
    <w:p w14:paraId="37444936" w14:textId="77777777" w:rsidR="00573B01" w:rsidRDefault="0041583E">
      <w:pPr>
        <w:jc w:val="center"/>
        <w:rPr>
          <w:rFonts w:ascii="Times-Bold" w:hAnsi="Times-Bold" w:cs="Times-Bold"/>
          <w:b/>
          <w:bCs/>
          <w:szCs w:val="24"/>
          <w:lang w:eastAsia="lt-LT"/>
        </w:rPr>
      </w:pPr>
      <w:r>
        <w:rPr>
          <w:rFonts w:ascii="Times-Bold" w:hAnsi="Times-Bold" w:cs="Times-Bold"/>
          <w:b/>
          <w:bCs/>
          <w:szCs w:val="24"/>
          <w:lang w:eastAsia="lt-LT"/>
        </w:rPr>
        <w:t>XIII</w:t>
      </w:r>
      <w:r>
        <w:rPr>
          <w:rFonts w:ascii="Times-Bold" w:hAnsi="Times-Bold" w:cs="Times-Bold"/>
          <w:b/>
          <w:bCs/>
          <w:szCs w:val="24"/>
          <w:lang w:eastAsia="lt-LT"/>
        </w:rPr>
        <w:t xml:space="preserve"> SKYRIUS. </w:t>
      </w:r>
      <w:r>
        <w:rPr>
          <w:rFonts w:ascii="Times-Bold" w:hAnsi="Times-Bold" w:cs="Times-Bold"/>
          <w:b/>
          <w:bCs/>
          <w:szCs w:val="24"/>
          <w:lang w:eastAsia="lt-LT"/>
        </w:rPr>
        <w:t>ĮSTATŲ KEITIMO TVARKA</w:t>
      </w:r>
    </w:p>
    <w:p w14:paraId="37444937" w14:textId="77777777" w:rsidR="00573B01" w:rsidRDefault="00573B01">
      <w:pPr>
        <w:jc w:val="center"/>
        <w:rPr>
          <w:rFonts w:ascii="Times-Bold" w:hAnsi="Times-Bold" w:cs="Times-Bold"/>
          <w:b/>
          <w:bCs/>
          <w:szCs w:val="24"/>
          <w:lang w:eastAsia="lt-LT"/>
        </w:rPr>
      </w:pPr>
    </w:p>
    <w:p w14:paraId="37444938" w14:textId="77777777" w:rsidR="00573B01" w:rsidRDefault="0041583E">
      <w:pPr>
        <w:ind w:firstLine="1134"/>
        <w:jc w:val="both"/>
        <w:rPr>
          <w:rFonts w:ascii="TTE19FFC48t00" w:hAnsi="TTE19FFC48t00" w:cs="TTE19FFC48t00"/>
          <w:szCs w:val="24"/>
          <w:lang w:eastAsia="lt-LT"/>
        </w:rPr>
      </w:pPr>
      <w:r>
        <w:rPr>
          <w:rFonts w:ascii="Times-Roman" w:hAnsi="Times-Roman" w:cs="Times-Roman"/>
          <w:szCs w:val="24"/>
          <w:lang w:eastAsia="lt-LT"/>
        </w:rPr>
        <w:t>69</w:t>
      </w:r>
      <w:r>
        <w:rPr>
          <w:rFonts w:ascii="Times-Roman" w:hAnsi="Times-Roman" w:cs="Times-Roman"/>
          <w:szCs w:val="24"/>
          <w:lang w:eastAsia="lt-LT"/>
        </w:rPr>
        <w:t xml:space="preserve">. </w:t>
      </w:r>
      <w:r>
        <w:rPr>
          <w:rFonts w:ascii="TTE19FFC48t00" w:hAnsi="TTE19FFC48t00" w:cs="TTE19FFC48t00"/>
          <w:szCs w:val="24"/>
          <w:lang w:eastAsia="lt-LT"/>
        </w:rPr>
        <w:t xml:space="preserve">Įstatų </w:t>
      </w:r>
      <w:r>
        <w:rPr>
          <w:rFonts w:ascii="TTE19FFC48t00" w:hAnsi="TTE19FFC48t00" w:cs="TTE19FFC48t00"/>
          <w:szCs w:val="24"/>
          <w:lang w:eastAsia="lt-LT"/>
        </w:rPr>
        <w:t>keitimo tvarka nesiskiria nuo nurodytosios Viešųjų įstaigų įstatyme.</w:t>
      </w:r>
    </w:p>
    <w:p w14:paraId="37444939"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70</w:t>
      </w:r>
      <w:r>
        <w:rPr>
          <w:rFonts w:ascii="Times-Roman" w:hAnsi="Times-Roman" w:cs="Times-Roman"/>
          <w:szCs w:val="24"/>
          <w:lang w:eastAsia="lt-LT"/>
        </w:rPr>
        <w:t>. Įstatų pakeitimo ir papildymo iniciatyvos teisę turi Įstaigos dalininkai ir Įstaigos vadovas.</w:t>
      </w:r>
    </w:p>
    <w:p w14:paraId="3744493A"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71</w:t>
      </w:r>
      <w:r>
        <w:rPr>
          <w:rFonts w:ascii="Times-Roman" w:hAnsi="Times-Roman" w:cs="Times-Roman"/>
          <w:szCs w:val="24"/>
          <w:lang w:eastAsia="lt-LT"/>
        </w:rPr>
        <w:t>. Paaiškėjus, kad įstatuose yra nuostatų, prieštaraujančių Viešųjų įstaigų įsta</w:t>
      </w:r>
      <w:r>
        <w:rPr>
          <w:rFonts w:ascii="Times-Roman" w:hAnsi="Times-Roman" w:cs="Times-Roman"/>
          <w:szCs w:val="24"/>
          <w:lang w:eastAsia="lt-LT"/>
        </w:rPr>
        <w:t>tymui ir kitiems įstatymas, įstatai turi būti pakeisti.</w:t>
      </w:r>
    </w:p>
    <w:p w14:paraId="3744493B" w14:textId="77777777" w:rsidR="00573B01" w:rsidRDefault="0041583E">
      <w:pPr>
        <w:ind w:firstLine="1134"/>
        <w:jc w:val="both"/>
        <w:rPr>
          <w:rFonts w:ascii="Times-Roman" w:hAnsi="Times-Roman" w:cs="Times-Roman"/>
          <w:szCs w:val="24"/>
          <w:lang w:eastAsia="lt-LT"/>
        </w:rPr>
      </w:pPr>
      <w:r>
        <w:rPr>
          <w:rFonts w:ascii="Times-Roman" w:hAnsi="Times-Roman" w:cs="Times-Roman"/>
          <w:szCs w:val="24"/>
          <w:lang w:eastAsia="lt-LT"/>
        </w:rPr>
        <w:t>72</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stat</w:t>
      </w:r>
      <w:r>
        <w:rPr>
          <w:rFonts w:ascii="TTE19FFC48t00" w:hAnsi="TTE19FFC48t00" w:cs="TTE19FFC48t00"/>
          <w:szCs w:val="24"/>
          <w:lang w:eastAsia="lt-LT"/>
        </w:rPr>
        <w:t xml:space="preserve">ų </w:t>
      </w:r>
      <w:r>
        <w:rPr>
          <w:rFonts w:ascii="Times-Roman" w:hAnsi="Times-Roman" w:cs="Times-Roman"/>
          <w:szCs w:val="24"/>
          <w:lang w:eastAsia="lt-LT"/>
        </w:rPr>
        <w:t xml:space="preserve">pakeitimai </w:t>
      </w:r>
      <w:r>
        <w:rPr>
          <w:rFonts w:ascii="TTE19FFC48t00" w:hAnsi="TTE19FFC48t00" w:cs="TTE19FFC48t00"/>
          <w:szCs w:val="24"/>
          <w:lang w:eastAsia="lt-LT"/>
        </w:rPr>
        <w:t>į</w:t>
      </w:r>
      <w:r>
        <w:rPr>
          <w:rFonts w:ascii="Times-Roman" w:hAnsi="Times-Roman" w:cs="Times-Roman"/>
          <w:szCs w:val="24"/>
          <w:lang w:eastAsia="lt-LT"/>
        </w:rPr>
        <w:t>sigalioja nuo j</w:t>
      </w:r>
      <w:r>
        <w:rPr>
          <w:rFonts w:ascii="TTE19FFC48t00" w:hAnsi="TTE19FFC48t00" w:cs="TTE19FFC48t00"/>
          <w:szCs w:val="24"/>
          <w:lang w:eastAsia="lt-LT"/>
        </w:rPr>
        <w:t>ų į</w:t>
      </w:r>
      <w:r>
        <w:rPr>
          <w:rFonts w:ascii="Times-Roman" w:hAnsi="Times-Roman" w:cs="Times-Roman"/>
          <w:szCs w:val="24"/>
          <w:lang w:eastAsia="lt-LT"/>
        </w:rPr>
        <w:t>registravimo teis</w:t>
      </w:r>
      <w:r>
        <w:rPr>
          <w:rFonts w:ascii="TTE19FFC48t00" w:hAnsi="TTE19FFC48t00" w:cs="TTE19FFC48t00"/>
          <w:szCs w:val="24"/>
          <w:lang w:eastAsia="lt-LT"/>
        </w:rPr>
        <w:t>ė</w:t>
      </w:r>
      <w:r>
        <w:rPr>
          <w:rFonts w:ascii="Times-Roman" w:hAnsi="Times-Roman" w:cs="Times-Roman"/>
          <w:szCs w:val="24"/>
          <w:lang w:eastAsia="lt-LT"/>
        </w:rPr>
        <w:t>s akt</w:t>
      </w:r>
      <w:r>
        <w:rPr>
          <w:rFonts w:ascii="TTE19FFC48t00" w:hAnsi="TTE19FFC48t00" w:cs="TTE19FFC48t00"/>
          <w:szCs w:val="24"/>
          <w:lang w:eastAsia="lt-LT"/>
        </w:rPr>
        <w:t xml:space="preserve">ų </w:t>
      </w:r>
      <w:r>
        <w:rPr>
          <w:rFonts w:ascii="Times-Roman" w:hAnsi="Times-Roman" w:cs="Times-Roman"/>
          <w:szCs w:val="24"/>
          <w:lang w:eastAsia="lt-LT"/>
        </w:rPr>
        <w:t>numatyta tvarka.</w:t>
      </w:r>
    </w:p>
    <w:p w14:paraId="3744493C" w14:textId="77777777" w:rsidR="00573B01" w:rsidRDefault="0041583E">
      <w:pPr>
        <w:jc w:val="center"/>
        <w:rPr>
          <w:rFonts w:ascii="Times-Bold" w:hAnsi="Times-Bold" w:cs="Times-Bold"/>
          <w:b/>
          <w:bCs/>
          <w:szCs w:val="24"/>
          <w:lang w:eastAsia="lt-LT"/>
        </w:rPr>
      </w:pPr>
    </w:p>
    <w:p w14:paraId="3744493D" w14:textId="2118B82C" w:rsidR="00573B01" w:rsidRDefault="0041583E">
      <w:pPr>
        <w:jc w:val="center"/>
        <w:rPr>
          <w:rFonts w:ascii="Times-Bold" w:hAnsi="Times-Bold" w:cs="Times-Bold"/>
          <w:b/>
          <w:bCs/>
          <w:szCs w:val="24"/>
          <w:lang w:eastAsia="lt-LT"/>
        </w:rPr>
      </w:pPr>
      <w:r>
        <w:rPr>
          <w:rFonts w:ascii="Times-Bold" w:hAnsi="Times-Bold" w:cs="Times-Bold"/>
          <w:b/>
          <w:bCs/>
          <w:szCs w:val="24"/>
          <w:lang w:eastAsia="lt-LT"/>
        </w:rPr>
        <w:t>XIV SKYRIUS. BAIGIAMOJI DALIS</w:t>
      </w:r>
    </w:p>
    <w:p w14:paraId="3744493E" w14:textId="77777777" w:rsidR="00573B01" w:rsidRDefault="00573B01">
      <w:pPr>
        <w:jc w:val="center"/>
        <w:rPr>
          <w:rFonts w:ascii="Times-Bold" w:hAnsi="Times-Bold" w:cs="Times-Bold"/>
          <w:b/>
          <w:bCs/>
          <w:szCs w:val="24"/>
          <w:lang w:eastAsia="lt-LT"/>
        </w:rPr>
      </w:pPr>
    </w:p>
    <w:p w14:paraId="3744493F" w14:textId="4167612A" w:rsidR="00573B01" w:rsidRDefault="0041583E">
      <w:pPr>
        <w:ind w:firstLine="720"/>
        <w:jc w:val="both"/>
        <w:rPr>
          <w:rFonts w:ascii="Times-Roman" w:hAnsi="Times-Roman" w:cs="Times-Roman"/>
          <w:szCs w:val="24"/>
          <w:lang w:eastAsia="lt-LT"/>
        </w:rPr>
      </w:pPr>
      <w:r>
        <w:rPr>
          <w:rFonts w:ascii="Times-Roman" w:hAnsi="Times-Roman" w:cs="Times-Roman"/>
          <w:szCs w:val="24"/>
          <w:lang w:eastAsia="lt-LT"/>
        </w:rPr>
        <w:t>73</w:t>
      </w:r>
      <w:r>
        <w:rPr>
          <w:rFonts w:ascii="Times-Roman" w:hAnsi="Times-Roman" w:cs="Times-Roman"/>
          <w:szCs w:val="24"/>
          <w:lang w:eastAsia="lt-LT"/>
        </w:rPr>
        <w:t xml:space="preserve">. </w:t>
      </w:r>
      <w:r>
        <w:rPr>
          <w:rFonts w:ascii="TTE19FFC48t00" w:hAnsi="TTE19FFC48t00" w:cs="TTE19FFC48t00"/>
          <w:szCs w:val="24"/>
          <w:lang w:eastAsia="lt-LT"/>
        </w:rPr>
        <w:t>Į</w:t>
      </w:r>
      <w:r>
        <w:rPr>
          <w:rFonts w:ascii="Times-Roman" w:hAnsi="Times-Roman" w:cs="Times-Roman"/>
          <w:szCs w:val="24"/>
          <w:lang w:eastAsia="lt-LT"/>
        </w:rPr>
        <w:t>staiga gali b</w:t>
      </w:r>
      <w:r>
        <w:rPr>
          <w:rFonts w:ascii="TTE19FFC48t00" w:hAnsi="TTE19FFC48t00" w:cs="TTE19FFC48t00"/>
          <w:szCs w:val="24"/>
          <w:lang w:eastAsia="lt-LT"/>
        </w:rPr>
        <w:t>ū</w:t>
      </w:r>
      <w:r>
        <w:rPr>
          <w:rFonts w:ascii="Times-Roman" w:hAnsi="Times-Roman" w:cs="Times-Roman"/>
          <w:szCs w:val="24"/>
          <w:lang w:eastAsia="lt-LT"/>
        </w:rPr>
        <w:t>ti pertvarkyta, reorganizuota ir likviduota Lietuvos Res</w:t>
      </w:r>
      <w:r>
        <w:rPr>
          <w:rFonts w:ascii="Times-Roman" w:hAnsi="Times-Roman" w:cs="Times-Roman"/>
          <w:szCs w:val="24"/>
          <w:lang w:eastAsia="lt-LT"/>
        </w:rPr>
        <w:t>publikos Civilinio kodekso ir Vieš</w:t>
      </w:r>
      <w:r>
        <w:rPr>
          <w:rFonts w:ascii="TTE19FFC48t00" w:hAnsi="TTE19FFC48t00" w:cs="TTE19FFC48t00"/>
          <w:szCs w:val="24"/>
          <w:lang w:eastAsia="lt-LT"/>
        </w:rPr>
        <w:t>ų</w:t>
      </w:r>
      <w:r>
        <w:rPr>
          <w:rFonts w:ascii="Times-Roman" w:hAnsi="Times-Roman" w:cs="Times-Roman"/>
          <w:szCs w:val="24"/>
          <w:lang w:eastAsia="lt-LT"/>
        </w:rPr>
        <w:t>j</w:t>
      </w:r>
      <w:r>
        <w:rPr>
          <w:rFonts w:ascii="TTE19FFC48t00" w:hAnsi="TTE19FFC48t00" w:cs="TTE19FFC48t00"/>
          <w:szCs w:val="24"/>
          <w:lang w:eastAsia="lt-LT"/>
        </w:rPr>
        <w:t>ų į</w:t>
      </w:r>
      <w:r>
        <w:rPr>
          <w:rFonts w:ascii="Times-Roman" w:hAnsi="Times-Roman" w:cs="Times-Roman"/>
          <w:szCs w:val="24"/>
          <w:lang w:eastAsia="lt-LT"/>
        </w:rPr>
        <w:t>staig</w:t>
      </w:r>
      <w:r>
        <w:rPr>
          <w:rFonts w:ascii="TTE19FFC48t00" w:hAnsi="TTE19FFC48t00" w:cs="TTE19FFC48t00"/>
          <w:szCs w:val="24"/>
          <w:lang w:eastAsia="lt-LT"/>
        </w:rPr>
        <w:t>ų į</w:t>
      </w:r>
      <w:r>
        <w:rPr>
          <w:rFonts w:ascii="Times-Roman" w:hAnsi="Times-Roman" w:cs="Times-Roman"/>
          <w:szCs w:val="24"/>
          <w:lang w:eastAsia="lt-LT"/>
        </w:rPr>
        <w:t>statymo nustatyta tvarka.</w:t>
      </w:r>
    </w:p>
    <w:bookmarkStart w:id="0" w:name="_GoBack" w:displacedByCustomXml="prev"/>
    <w:p w14:paraId="37444940" w14:textId="48C9897B" w:rsidR="00573B01" w:rsidRDefault="0041583E" w:rsidP="0041583E">
      <w:pPr>
        <w:jc w:val="center"/>
        <w:rPr>
          <w:color w:val="000000"/>
          <w:szCs w:val="24"/>
          <w:lang w:eastAsia="lt-LT"/>
        </w:rPr>
      </w:pPr>
      <w:r>
        <w:rPr>
          <w:rFonts w:ascii="Times-Roman" w:hAnsi="Times-Roman" w:cs="Times-Roman"/>
          <w:szCs w:val="24"/>
          <w:lang w:eastAsia="lt-LT"/>
        </w:rPr>
        <w:t>________________________</w:t>
      </w:r>
    </w:p>
    <w:bookmarkEnd w:id="0" w:displacedByCustomXml="next"/>
    <w:sectPr w:rsidR="00573B01" w:rsidSect="0041583E">
      <w:pgSz w:w="11907" w:h="16840" w:code="9"/>
      <w:pgMar w:top="964" w:right="567" w:bottom="96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44945" w14:textId="77777777" w:rsidR="00573B01" w:rsidRDefault="0041583E">
      <w:pPr>
        <w:rPr>
          <w:szCs w:val="24"/>
          <w:lang w:eastAsia="lt-LT"/>
        </w:rPr>
      </w:pPr>
      <w:r>
        <w:rPr>
          <w:szCs w:val="24"/>
          <w:lang w:eastAsia="lt-LT"/>
        </w:rPr>
        <w:separator/>
      </w:r>
    </w:p>
  </w:endnote>
  <w:endnote w:type="continuationSeparator" w:id="0">
    <w:p w14:paraId="37444946" w14:textId="77777777" w:rsidR="00573B01" w:rsidRDefault="0041583E">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9FFC48t00">
    <w:altName w:val="Times New Roman"/>
    <w:panose1 w:val="00000000000000000000"/>
    <w:charset w:val="EE"/>
    <w:family w:val="auto"/>
    <w:notTrueType/>
    <w:pitch w:val="default"/>
    <w:sig w:usb0="00000005" w:usb1="00000000" w:usb2="00000000" w:usb3="00000000" w:csb0="00000002" w:csb1="00000000"/>
  </w:font>
  <w:font w:name="TTE19FF640t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494B" w14:textId="77777777" w:rsidR="00573B01" w:rsidRDefault="00573B01">
    <w:pPr>
      <w:tabs>
        <w:tab w:val="center" w:pos="4986"/>
        <w:tab w:val="right" w:pos="9972"/>
      </w:tabs>
      <w:rPr>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494C" w14:textId="77777777" w:rsidR="00573B01" w:rsidRDefault="00573B01">
    <w:pPr>
      <w:tabs>
        <w:tab w:val="center" w:pos="4986"/>
        <w:tab w:val="right" w:pos="9972"/>
      </w:tabs>
      <w:rPr>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494E" w14:textId="77777777" w:rsidR="00573B01" w:rsidRDefault="00573B01">
    <w:pPr>
      <w:tabs>
        <w:tab w:val="center" w:pos="4986"/>
        <w:tab w:val="right" w:pos="9972"/>
      </w:tabs>
      <w:rPr>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44943" w14:textId="77777777" w:rsidR="00573B01" w:rsidRDefault="0041583E">
      <w:pPr>
        <w:rPr>
          <w:szCs w:val="24"/>
          <w:lang w:eastAsia="lt-LT"/>
        </w:rPr>
      </w:pPr>
      <w:r>
        <w:rPr>
          <w:szCs w:val="24"/>
          <w:lang w:eastAsia="lt-LT"/>
        </w:rPr>
        <w:separator/>
      </w:r>
    </w:p>
  </w:footnote>
  <w:footnote w:type="continuationSeparator" w:id="0">
    <w:p w14:paraId="37444944" w14:textId="77777777" w:rsidR="00573B01" w:rsidRDefault="0041583E">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4947" w14:textId="77777777" w:rsidR="00573B01" w:rsidRDefault="0041583E">
    <w:pPr>
      <w:framePr w:wrap="auto" w:vAnchor="text" w:hAnchor="margin" w:xAlign="center" w:y="1"/>
      <w:tabs>
        <w:tab w:val="center" w:pos="4320"/>
        <w:tab w:val="right" w:pos="8640"/>
      </w:tabs>
      <w:rPr>
        <w:sz w:val="20"/>
        <w:lang w:val="en-US"/>
      </w:rPr>
    </w:pPr>
    <w:r>
      <w:rPr>
        <w:sz w:val="20"/>
        <w:lang w:val="en-US"/>
      </w:rPr>
      <w:fldChar w:fldCharType="begin"/>
    </w:r>
    <w:r>
      <w:rPr>
        <w:sz w:val="20"/>
        <w:lang w:val="en-US"/>
      </w:rPr>
      <w:instrText xml:space="preserve">PAGE  </w:instrText>
    </w:r>
    <w:r>
      <w:rPr>
        <w:sz w:val="20"/>
        <w:lang w:val="en-US"/>
      </w:rPr>
      <w:fldChar w:fldCharType="end"/>
    </w:r>
  </w:p>
  <w:p w14:paraId="37444948" w14:textId="77777777" w:rsidR="00573B01" w:rsidRDefault="00573B01">
    <w:pPr>
      <w:tabs>
        <w:tab w:val="center" w:pos="4320"/>
        <w:tab w:val="right" w:pos="8640"/>
      </w:tabs>
      <w:rPr>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4949" w14:textId="77777777" w:rsidR="00573B01" w:rsidRDefault="0041583E">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12</w:t>
    </w:r>
    <w:r>
      <w:rPr>
        <w:sz w:val="22"/>
        <w:szCs w:val="22"/>
        <w:lang w:eastAsia="lt-LT"/>
      </w:rPr>
      <w:fldChar w:fldCharType="end"/>
    </w:r>
  </w:p>
  <w:p w14:paraId="3744494A" w14:textId="77777777" w:rsidR="00573B01" w:rsidRDefault="00573B01">
    <w:pPr>
      <w:tabs>
        <w:tab w:val="center" w:pos="4320"/>
        <w:tab w:val="right" w:pos="8640"/>
      </w:tabs>
      <w:rPr>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494D" w14:textId="77777777" w:rsidR="00573B01" w:rsidRDefault="00573B01">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88"/>
    <w:rsid w:val="0041583E"/>
    <w:rsid w:val="00573B01"/>
    <w:rsid w:val="007F5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4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158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158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766">
      <w:bodyDiv w:val="1"/>
      <w:marLeft w:val="0"/>
      <w:marRight w:val="0"/>
      <w:marTop w:val="0"/>
      <w:marBottom w:val="0"/>
      <w:divBdr>
        <w:top w:val="none" w:sz="0" w:space="0" w:color="auto"/>
        <w:left w:val="none" w:sz="0" w:space="0" w:color="auto"/>
        <w:bottom w:val="none" w:sz="0" w:space="0" w:color="auto"/>
        <w:right w:val="none" w:sz="0" w:space="0" w:color="auto"/>
      </w:divBdr>
    </w:div>
    <w:div w:id="464348138">
      <w:bodyDiv w:val="1"/>
      <w:marLeft w:val="0"/>
      <w:marRight w:val="0"/>
      <w:marTop w:val="0"/>
      <w:marBottom w:val="0"/>
      <w:divBdr>
        <w:top w:val="none" w:sz="0" w:space="0" w:color="auto"/>
        <w:left w:val="none" w:sz="0" w:space="0" w:color="auto"/>
        <w:bottom w:val="none" w:sz="0" w:space="0" w:color="auto"/>
        <w:right w:val="none" w:sz="0" w:space="0" w:color="auto"/>
      </w:divBdr>
    </w:div>
    <w:div w:id="584075968">
      <w:bodyDiv w:val="1"/>
      <w:marLeft w:val="0"/>
      <w:marRight w:val="0"/>
      <w:marTop w:val="0"/>
      <w:marBottom w:val="0"/>
      <w:divBdr>
        <w:top w:val="none" w:sz="0" w:space="0" w:color="auto"/>
        <w:left w:val="none" w:sz="0" w:space="0" w:color="auto"/>
        <w:bottom w:val="none" w:sz="0" w:space="0" w:color="auto"/>
        <w:right w:val="none" w:sz="0" w:space="0" w:color="auto"/>
      </w:divBdr>
    </w:div>
    <w:div w:id="594896778">
      <w:bodyDiv w:val="1"/>
      <w:marLeft w:val="0"/>
      <w:marRight w:val="0"/>
      <w:marTop w:val="0"/>
      <w:marBottom w:val="0"/>
      <w:divBdr>
        <w:top w:val="none" w:sz="0" w:space="0" w:color="auto"/>
        <w:left w:val="none" w:sz="0" w:space="0" w:color="auto"/>
        <w:bottom w:val="none" w:sz="0" w:space="0" w:color="auto"/>
        <w:right w:val="none" w:sz="0" w:space="0" w:color="auto"/>
      </w:divBdr>
    </w:div>
    <w:div w:id="618142596">
      <w:bodyDiv w:val="1"/>
      <w:marLeft w:val="0"/>
      <w:marRight w:val="0"/>
      <w:marTop w:val="0"/>
      <w:marBottom w:val="0"/>
      <w:divBdr>
        <w:top w:val="none" w:sz="0" w:space="0" w:color="auto"/>
        <w:left w:val="none" w:sz="0" w:space="0" w:color="auto"/>
        <w:bottom w:val="none" w:sz="0" w:space="0" w:color="auto"/>
        <w:right w:val="none" w:sz="0" w:space="0" w:color="auto"/>
      </w:divBdr>
    </w:div>
    <w:div w:id="990250656">
      <w:bodyDiv w:val="1"/>
      <w:marLeft w:val="0"/>
      <w:marRight w:val="0"/>
      <w:marTop w:val="0"/>
      <w:marBottom w:val="0"/>
      <w:divBdr>
        <w:top w:val="none" w:sz="0" w:space="0" w:color="auto"/>
        <w:left w:val="none" w:sz="0" w:space="0" w:color="auto"/>
        <w:bottom w:val="none" w:sz="0" w:space="0" w:color="auto"/>
        <w:right w:val="none" w:sz="0" w:space="0" w:color="auto"/>
      </w:divBdr>
    </w:div>
    <w:div w:id="1000354243">
      <w:bodyDiv w:val="1"/>
      <w:marLeft w:val="0"/>
      <w:marRight w:val="0"/>
      <w:marTop w:val="0"/>
      <w:marBottom w:val="0"/>
      <w:divBdr>
        <w:top w:val="none" w:sz="0" w:space="0" w:color="auto"/>
        <w:left w:val="none" w:sz="0" w:space="0" w:color="auto"/>
        <w:bottom w:val="none" w:sz="0" w:space="0" w:color="auto"/>
        <w:right w:val="none" w:sz="0" w:space="0" w:color="auto"/>
      </w:divBdr>
    </w:div>
    <w:div w:id="1005938850">
      <w:bodyDiv w:val="1"/>
      <w:marLeft w:val="0"/>
      <w:marRight w:val="0"/>
      <w:marTop w:val="0"/>
      <w:marBottom w:val="0"/>
      <w:divBdr>
        <w:top w:val="none" w:sz="0" w:space="0" w:color="auto"/>
        <w:left w:val="none" w:sz="0" w:space="0" w:color="auto"/>
        <w:bottom w:val="none" w:sz="0" w:space="0" w:color="auto"/>
        <w:right w:val="none" w:sz="0" w:space="0" w:color="auto"/>
      </w:divBdr>
    </w:div>
    <w:div w:id="1121652213">
      <w:bodyDiv w:val="1"/>
      <w:marLeft w:val="0"/>
      <w:marRight w:val="0"/>
      <w:marTop w:val="0"/>
      <w:marBottom w:val="0"/>
      <w:divBdr>
        <w:top w:val="none" w:sz="0" w:space="0" w:color="auto"/>
        <w:left w:val="none" w:sz="0" w:space="0" w:color="auto"/>
        <w:bottom w:val="none" w:sz="0" w:space="0" w:color="auto"/>
        <w:right w:val="none" w:sz="0" w:space="0" w:color="auto"/>
      </w:divBdr>
    </w:div>
    <w:div w:id="1238638007">
      <w:bodyDiv w:val="1"/>
      <w:marLeft w:val="0"/>
      <w:marRight w:val="0"/>
      <w:marTop w:val="0"/>
      <w:marBottom w:val="0"/>
      <w:divBdr>
        <w:top w:val="none" w:sz="0" w:space="0" w:color="auto"/>
        <w:left w:val="none" w:sz="0" w:space="0" w:color="auto"/>
        <w:bottom w:val="none" w:sz="0" w:space="0" w:color="auto"/>
        <w:right w:val="none" w:sz="0" w:space="0" w:color="auto"/>
      </w:divBdr>
    </w:div>
    <w:div w:id="1306473121">
      <w:bodyDiv w:val="1"/>
      <w:marLeft w:val="0"/>
      <w:marRight w:val="0"/>
      <w:marTop w:val="0"/>
      <w:marBottom w:val="0"/>
      <w:divBdr>
        <w:top w:val="none" w:sz="0" w:space="0" w:color="auto"/>
        <w:left w:val="none" w:sz="0" w:space="0" w:color="auto"/>
        <w:bottom w:val="none" w:sz="0" w:space="0" w:color="auto"/>
        <w:right w:val="none" w:sz="0" w:space="0" w:color="auto"/>
      </w:divBdr>
    </w:div>
    <w:div w:id="1438789718">
      <w:bodyDiv w:val="1"/>
      <w:marLeft w:val="0"/>
      <w:marRight w:val="0"/>
      <w:marTop w:val="0"/>
      <w:marBottom w:val="0"/>
      <w:divBdr>
        <w:top w:val="none" w:sz="0" w:space="0" w:color="auto"/>
        <w:left w:val="none" w:sz="0" w:space="0" w:color="auto"/>
        <w:bottom w:val="none" w:sz="0" w:space="0" w:color="auto"/>
        <w:right w:val="none" w:sz="0" w:space="0" w:color="auto"/>
      </w:divBdr>
      <w:divsChild>
        <w:div w:id="563569192">
          <w:marLeft w:val="0"/>
          <w:marRight w:val="0"/>
          <w:marTop w:val="0"/>
          <w:marBottom w:val="0"/>
          <w:divBdr>
            <w:top w:val="none" w:sz="0" w:space="0" w:color="auto"/>
            <w:left w:val="none" w:sz="0" w:space="0" w:color="auto"/>
            <w:bottom w:val="none" w:sz="0" w:space="0" w:color="auto"/>
            <w:right w:val="none" w:sz="0" w:space="0" w:color="auto"/>
          </w:divBdr>
          <w:divsChild>
            <w:div w:id="235676685">
              <w:marLeft w:val="0"/>
              <w:marRight w:val="0"/>
              <w:marTop w:val="0"/>
              <w:marBottom w:val="0"/>
              <w:divBdr>
                <w:top w:val="none" w:sz="0" w:space="0" w:color="auto"/>
                <w:left w:val="none" w:sz="0" w:space="0" w:color="auto"/>
                <w:bottom w:val="none" w:sz="0" w:space="0" w:color="auto"/>
                <w:right w:val="none" w:sz="0" w:space="0" w:color="auto"/>
              </w:divBdr>
            </w:div>
            <w:div w:id="797183257">
              <w:marLeft w:val="0"/>
              <w:marRight w:val="0"/>
              <w:marTop w:val="0"/>
              <w:marBottom w:val="0"/>
              <w:divBdr>
                <w:top w:val="none" w:sz="0" w:space="0" w:color="auto"/>
                <w:left w:val="none" w:sz="0" w:space="0" w:color="auto"/>
                <w:bottom w:val="none" w:sz="0" w:space="0" w:color="auto"/>
                <w:right w:val="none" w:sz="0" w:space="0" w:color="auto"/>
              </w:divBdr>
            </w:div>
          </w:divsChild>
        </w:div>
        <w:div w:id="935944841">
          <w:marLeft w:val="0"/>
          <w:marRight w:val="0"/>
          <w:marTop w:val="0"/>
          <w:marBottom w:val="0"/>
          <w:divBdr>
            <w:top w:val="none" w:sz="0" w:space="0" w:color="auto"/>
            <w:left w:val="none" w:sz="0" w:space="0" w:color="auto"/>
            <w:bottom w:val="none" w:sz="0" w:space="0" w:color="auto"/>
            <w:right w:val="none" w:sz="0" w:space="0" w:color="auto"/>
          </w:divBdr>
        </w:div>
        <w:div w:id="1189563565">
          <w:marLeft w:val="0"/>
          <w:marRight w:val="0"/>
          <w:marTop w:val="0"/>
          <w:marBottom w:val="0"/>
          <w:divBdr>
            <w:top w:val="none" w:sz="0" w:space="0" w:color="auto"/>
            <w:left w:val="none" w:sz="0" w:space="0" w:color="auto"/>
            <w:bottom w:val="none" w:sz="0" w:space="0" w:color="auto"/>
            <w:right w:val="none" w:sz="0" w:space="0" w:color="auto"/>
          </w:divBdr>
        </w:div>
      </w:divsChild>
    </w:div>
    <w:div w:id="1713261514">
      <w:bodyDiv w:val="1"/>
      <w:marLeft w:val="0"/>
      <w:marRight w:val="0"/>
      <w:marTop w:val="0"/>
      <w:marBottom w:val="0"/>
      <w:divBdr>
        <w:top w:val="none" w:sz="0" w:space="0" w:color="auto"/>
        <w:left w:val="none" w:sz="0" w:space="0" w:color="auto"/>
        <w:bottom w:val="none" w:sz="0" w:space="0" w:color="auto"/>
        <w:right w:val="none" w:sz="0" w:space="0" w:color="auto"/>
      </w:divBdr>
    </w:div>
    <w:div w:id="1854218507">
      <w:bodyDiv w:val="1"/>
      <w:marLeft w:val="0"/>
      <w:marRight w:val="0"/>
      <w:marTop w:val="0"/>
      <w:marBottom w:val="0"/>
      <w:divBdr>
        <w:top w:val="none" w:sz="0" w:space="0" w:color="auto"/>
        <w:left w:val="none" w:sz="0" w:space="0" w:color="auto"/>
        <w:bottom w:val="none" w:sz="0" w:space="0" w:color="auto"/>
        <w:right w:val="none" w:sz="0" w:space="0" w:color="auto"/>
      </w:divBdr>
    </w:div>
    <w:div w:id="1863277564">
      <w:bodyDiv w:val="1"/>
      <w:marLeft w:val="0"/>
      <w:marRight w:val="0"/>
      <w:marTop w:val="0"/>
      <w:marBottom w:val="0"/>
      <w:divBdr>
        <w:top w:val="none" w:sz="0" w:space="0" w:color="auto"/>
        <w:left w:val="none" w:sz="0" w:space="0" w:color="auto"/>
        <w:bottom w:val="none" w:sz="0" w:space="0" w:color="auto"/>
        <w:right w:val="none" w:sz="0" w:space="0" w:color="auto"/>
      </w:divBdr>
    </w:div>
    <w:div w:id="1872523846">
      <w:bodyDiv w:val="1"/>
      <w:marLeft w:val="0"/>
      <w:marRight w:val="0"/>
      <w:marTop w:val="0"/>
      <w:marBottom w:val="0"/>
      <w:divBdr>
        <w:top w:val="none" w:sz="0" w:space="0" w:color="auto"/>
        <w:left w:val="none" w:sz="0" w:space="0" w:color="auto"/>
        <w:bottom w:val="none" w:sz="0" w:space="0" w:color="auto"/>
        <w:right w:val="none" w:sz="0" w:space="0" w:color="auto"/>
      </w:divBdr>
    </w:div>
    <w:div w:id="2074352402">
      <w:bodyDiv w:val="1"/>
      <w:marLeft w:val="0"/>
      <w:marRight w:val="0"/>
      <w:marTop w:val="0"/>
      <w:marBottom w:val="0"/>
      <w:divBdr>
        <w:top w:val="none" w:sz="0" w:space="0" w:color="auto"/>
        <w:left w:val="none" w:sz="0" w:space="0" w:color="auto"/>
        <w:bottom w:val="none" w:sz="0" w:space="0" w:color="auto"/>
        <w:right w:val="none" w:sz="0" w:space="0" w:color="auto"/>
      </w:divBdr>
    </w:div>
    <w:div w:id="2083258417">
      <w:bodyDiv w:val="1"/>
      <w:marLeft w:val="0"/>
      <w:marRight w:val="0"/>
      <w:marTop w:val="0"/>
      <w:marBottom w:val="0"/>
      <w:divBdr>
        <w:top w:val="none" w:sz="0" w:space="0" w:color="auto"/>
        <w:left w:val="none" w:sz="0" w:space="0" w:color="auto"/>
        <w:bottom w:val="none" w:sz="0" w:space="0" w:color="auto"/>
        <w:right w:val="none" w:sz="0" w:space="0" w:color="auto"/>
      </w:divBdr>
    </w:div>
    <w:div w:id="2124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glossaryDocument" Target="glossary/document.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FC91E354-69CD-466C-A45E-43FEAB32C444}"/>
      </w:docPartPr>
      <w:docPartBody>
        <w:p w14:paraId="0144D5F7" w14:textId="25F6D1E5" w:rsidR="00000000" w:rsidRDefault="000D0AD1">
          <w:r w:rsidRPr="00A238C2">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9FFC48t00">
    <w:altName w:val="Times New Roman"/>
    <w:panose1 w:val="00000000000000000000"/>
    <w:charset w:val="EE"/>
    <w:family w:val="auto"/>
    <w:notTrueType/>
    <w:pitch w:val="default"/>
    <w:sig w:usb0="00000005" w:usb1="00000000" w:usb2="00000000" w:usb3="00000000" w:csb0="00000002" w:csb1="00000000"/>
  </w:font>
  <w:font w:name="TTE19FF640t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D1"/>
    <w:rsid w:val="000D0A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D0AD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D0A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4776</Words>
  <Characters>35000</Characters>
  <Application>Microsoft Office Word</Application>
  <DocSecurity>0</DocSecurity>
  <Lines>291</Lines>
  <Paragraphs>79</Paragraphs>
  <ScaleCrop>false</ScaleCrop>
  <HeadingPairs>
    <vt:vector size="2" baseType="variant">
      <vt:variant>
        <vt:lpstr>Pavadinimas</vt:lpstr>
      </vt:variant>
      <vt:variant>
        <vt:i4>1</vt:i4>
      </vt:variant>
    </vt:vector>
  </HeadingPairs>
  <TitlesOfParts>
    <vt:vector size="1" baseType="lpstr">
      <vt:lpstr>PANEVĖŽIO MIESTO SAVIVALDYBĖS</vt:lpstr>
    </vt:vector>
  </TitlesOfParts>
  <Company>Home</Company>
  <LinksUpToDate>false</LinksUpToDate>
  <CharactersWithSpaces>39697</CharactersWithSpaces>
  <SharedDoc>false</SharedDoc>
  <HyperlinkBase/>
  <HLinks>
    <vt:vector size="12" baseType="variant">
      <vt:variant>
        <vt:i4>6291512</vt:i4>
      </vt:variant>
      <vt:variant>
        <vt:i4>3</vt:i4>
      </vt:variant>
      <vt:variant>
        <vt:i4>0</vt:i4>
      </vt:variant>
      <vt:variant>
        <vt:i4>5</vt:i4>
      </vt:variant>
      <vt:variant>
        <vt:lpwstr>http://www.pagegiai.lt/</vt:lpwstr>
      </vt:variant>
      <vt:variant>
        <vt:lpwstr/>
      </vt:variant>
      <vt:variant>
        <vt:i4>6291512</vt:i4>
      </vt:variant>
      <vt:variant>
        <vt:i4>0</vt:i4>
      </vt:variant>
      <vt:variant>
        <vt:i4>0</vt:i4>
      </vt:variant>
      <vt:variant>
        <vt:i4>5</vt:i4>
      </vt:variant>
      <vt:variant>
        <vt:lpwstr>http://www.pagegiai.lt/</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2020-08-31T06:07:00Z</dcterms:created>
  <dc:creator>dkinderis</dc:creator>
  <lastModifiedBy>ŠAULYTĖ SKAIRIENĖ Dalia</lastModifiedBy>
  <lastPrinted>2020-08-12T10:59:00Z</lastPrinted>
  <dcterms:modified xsi:type="dcterms:W3CDTF">2020-09-03T10:28:00Z</dcterms:modified>
  <revision>3</revision>
  <dc:title>PANEVĖŽIO MIESTO SAVIVALDYBĖS</dc:title>
</coreProperties>
</file>