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XSpec="right" w:tblpY="-375"/>
        <w:tblW w:w="0" w:type="auto"/>
        <w:tblLook w:val="04A0" w:firstRow="1" w:lastRow="0" w:firstColumn="1" w:lastColumn="0" w:noHBand="0" w:noVBand="1"/>
      </w:tblPr>
      <w:tblGrid>
        <w:gridCol w:w="5331"/>
      </w:tblGrid>
      <w:tr w:rsidR="007D2FAD" w:rsidTr="007D2FAD">
        <w:trPr>
          <w:trHeight w:val="1443"/>
        </w:trPr>
        <w:tc>
          <w:tcPr>
            <w:tcW w:w="5331" w:type="dxa"/>
            <w:tcBorders>
              <w:top w:val="nil"/>
              <w:left w:val="nil"/>
              <w:bottom w:val="nil"/>
              <w:right w:val="nil"/>
            </w:tcBorders>
          </w:tcPr>
          <w:p w:rsidR="007D2FAD" w:rsidRPr="00862BA2" w:rsidRDefault="007D2FAD" w:rsidP="007D2FAD">
            <w:pPr>
              <w:ind w:firstLine="0"/>
            </w:pPr>
            <w:bookmarkStart w:id="0" w:name="page1"/>
            <w:bookmarkEnd w:id="0"/>
            <w:r w:rsidRPr="00862BA2">
              <w:t>PATVIRTINTA</w:t>
            </w:r>
          </w:p>
          <w:p w:rsidR="007D2FAD" w:rsidRDefault="007D2FAD" w:rsidP="007D2FAD">
            <w:pPr>
              <w:ind w:firstLine="0"/>
            </w:pPr>
            <w:r w:rsidRPr="00862BA2">
              <w:t>VšĮ ,,Pagėgių krašto turizmo</w:t>
            </w:r>
            <w:r>
              <w:t xml:space="preserve"> ir verslo</w:t>
            </w:r>
            <w:r w:rsidRPr="00862BA2">
              <w:t xml:space="preserve"> </w:t>
            </w:r>
            <w:r>
              <w:t xml:space="preserve"> </w:t>
            </w:r>
            <w:r w:rsidRPr="00862BA2">
              <w:t>informacijos centras“ direktoriaus</w:t>
            </w:r>
            <w:r>
              <w:t xml:space="preserve"> </w:t>
            </w:r>
          </w:p>
          <w:p w:rsidR="007D2FAD" w:rsidRDefault="007D2FAD" w:rsidP="007D2FAD">
            <w:pPr>
              <w:ind w:firstLine="0"/>
            </w:pPr>
            <w:r>
              <w:t>2021 m. kovo</w:t>
            </w:r>
            <w:r>
              <w:t xml:space="preserve"> </w:t>
            </w:r>
            <w:r>
              <w:t>4</w:t>
            </w:r>
            <w:r w:rsidRPr="00862BA2">
              <w:t xml:space="preserve"> d.</w:t>
            </w:r>
            <w:r>
              <w:t xml:space="preserve"> įsakymu Nr. A</w:t>
            </w:r>
            <w:r w:rsidRPr="00862BA2">
              <w:t>-</w:t>
            </w:r>
            <w:r>
              <w:t>2</w:t>
            </w:r>
            <w:r>
              <w:t>4</w:t>
            </w:r>
          </w:p>
        </w:tc>
      </w:tr>
    </w:tbl>
    <w:p w:rsidR="007D2FAD" w:rsidRDefault="007D2FAD" w:rsidP="007D2FAD">
      <w:r>
        <w:t xml:space="preserve">                                                          </w:t>
      </w:r>
    </w:p>
    <w:p w:rsidR="007D2FAD" w:rsidRDefault="007D2FAD" w:rsidP="007D2FAD"/>
    <w:p w:rsidR="007D2FAD" w:rsidRPr="00862BA2" w:rsidRDefault="007D2FAD" w:rsidP="007D2FAD">
      <w:r>
        <w:t xml:space="preserve">                                                           </w:t>
      </w:r>
    </w:p>
    <w:p w:rsidR="00C26606" w:rsidRDefault="00C26606">
      <w:pPr>
        <w:spacing w:after="0" w:line="259" w:lineRule="auto"/>
        <w:ind w:left="5656" w:right="0" w:firstLine="0"/>
        <w:jc w:val="center"/>
      </w:pPr>
    </w:p>
    <w:p w:rsidR="007D2FAD" w:rsidRDefault="007D2FAD" w:rsidP="007D2FAD">
      <w:pPr>
        <w:spacing w:after="0" w:line="360" w:lineRule="auto"/>
        <w:ind w:left="39" w:right="85" w:hanging="11"/>
        <w:jc w:val="center"/>
        <w:rPr>
          <w:b/>
        </w:rPr>
      </w:pPr>
      <w:r>
        <w:rPr>
          <w:b/>
        </w:rPr>
        <w:t>VŠĮ ,,PAGĖGIŲ KRŠATO TURIZMO IR VERSLO INFORMACIJOS CENTRAS“</w:t>
      </w:r>
    </w:p>
    <w:p w:rsidR="00C26606" w:rsidRDefault="0005728E" w:rsidP="007D2FAD">
      <w:pPr>
        <w:spacing w:after="0" w:line="360" w:lineRule="auto"/>
        <w:ind w:left="39" w:right="85" w:hanging="11"/>
        <w:jc w:val="center"/>
      </w:pPr>
      <w:r>
        <w:rPr>
          <w:b/>
        </w:rPr>
        <w:t xml:space="preserve">INVENTORIZACIJOS TVARKOS APRAŠAS </w:t>
      </w:r>
    </w:p>
    <w:p w:rsidR="00C26606" w:rsidRDefault="0005728E">
      <w:pPr>
        <w:spacing w:after="0" w:line="259" w:lineRule="auto"/>
        <w:ind w:right="0" w:firstLine="0"/>
        <w:jc w:val="center"/>
      </w:pPr>
      <w:r>
        <w:rPr>
          <w:b/>
        </w:rPr>
        <w:t xml:space="preserve"> </w:t>
      </w:r>
    </w:p>
    <w:p w:rsidR="00C26606" w:rsidRDefault="0005728E">
      <w:pPr>
        <w:pStyle w:val="Antrat1"/>
        <w:ind w:left="36" w:right="87"/>
      </w:pPr>
      <w:r>
        <w:t xml:space="preserve"> I SKYRIUS BENDROJI DALIS </w:t>
      </w:r>
    </w:p>
    <w:p w:rsidR="00C26606" w:rsidRDefault="0005728E">
      <w:pPr>
        <w:spacing w:line="259" w:lineRule="auto"/>
        <w:ind w:right="4" w:firstLine="0"/>
        <w:jc w:val="center"/>
      </w:pPr>
      <w:r>
        <w:rPr>
          <w:b/>
        </w:rPr>
        <w:t xml:space="preserve"> </w:t>
      </w:r>
    </w:p>
    <w:p w:rsidR="007D2FAD" w:rsidRDefault="0005728E" w:rsidP="007D2FAD">
      <w:pPr>
        <w:pStyle w:val="Sraopastraipa"/>
        <w:numPr>
          <w:ilvl w:val="0"/>
          <w:numId w:val="10"/>
        </w:numPr>
        <w:ind w:right="48"/>
      </w:pPr>
      <w:r>
        <w:t xml:space="preserve">Inventorizacijos tvarkos aprašas (toliau – Aprašas) reglamentuoja </w:t>
      </w:r>
      <w:r w:rsidR="007D2FAD">
        <w:t>VšĮ ,,Pagėgių krašto turizmo ir verslo informacijos centras“ (toliau – Įstaiga</w:t>
      </w:r>
      <w:r>
        <w:t xml:space="preserve">) inventorizacijos </w:t>
      </w:r>
      <w:r>
        <w:t xml:space="preserve">objektą, periodiškumą, atlikimą ir įforminimą. </w:t>
      </w:r>
    </w:p>
    <w:p w:rsidR="007D2FAD" w:rsidRDefault="0005728E" w:rsidP="007D2FAD">
      <w:pPr>
        <w:pStyle w:val="Sraopastraipa"/>
        <w:numPr>
          <w:ilvl w:val="0"/>
          <w:numId w:val="10"/>
        </w:numPr>
        <w:ind w:right="48"/>
      </w:pPr>
      <w:r>
        <w:t xml:space="preserve">Apraše vartojamos sąvokos: </w:t>
      </w:r>
    </w:p>
    <w:p w:rsidR="007D2FAD" w:rsidRDefault="0005728E" w:rsidP="007D2FAD">
      <w:pPr>
        <w:pStyle w:val="Sraopastraipa"/>
        <w:ind w:right="48" w:firstLine="0"/>
      </w:pPr>
      <w:r w:rsidRPr="007D2FAD">
        <w:rPr>
          <w:b/>
        </w:rPr>
        <w:t xml:space="preserve">Už turtą atsakingas asmuo </w:t>
      </w:r>
      <w:r>
        <w:t>(toliau – atsakingas asmuo) –</w:t>
      </w:r>
      <w:r w:rsidR="007D2FAD">
        <w:t xml:space="preserve"> Įstaigos  direktorius, arba įstaigos direktoriaus įsakymu </w:t>
      </w:r>
      <w:r>
        <w:t>paskirtas asmuo, kuriam pavesta priimti, saugoti ir išmokėti gr</w:t>
      </w:r>
      <w:r>
        <w:t xml:space="preserve">ynuosius pinigus arba priimti, saugoti, naudoti, perdirbti, gaminti, perduoti, parduoti, grąžinti turtą. </w:t>
      </w:r>
    </w:p>
    <w:p w:rsidR="007D2FAD" w:rsidRDefault="0005728E" w:rsidP="007D2FAD">
      <w:pPr>
        <w:pStyle w:val="Sraopastraipa"/>
        <w:ind w:right="48" w:firstLine="0"/>
      </w:pPr>
      <w:r>
        <w:rPr>
          <w:b/>
        </w:rPr>
        <w:t xml:space="preserve">Viešojo sektoriaus subjekto </w:t>
      </w:r>
      <w:proofErr w:type="spellStart"/>
      <w:r>
        <w:rPr>
          <w:b/>
        </w:rPr>
        <w:t>atidėjinys</w:t>
      </w:r>
      <w:proofErr w:type="spellEnd"/>
      <w:r>
        <w:rPr>
          <w:b/>
        </w:rPr>
        <w:t xml:space="preserve"> </w:t>
      </w:r>
      <w:r>
        <w:t xml:space="preserve">(toliau – </w:t>
      </w:r>
      <w:proofErr w:type="spellStart"/>
      <w:r>
        <w:t>atidėjinys</w:t>
      </w:r>
      <w:proofErr w:type="spellEnd"/>
      <w:r>
        <w:t>)</w:t>
      </w:r>
      <w:r>
        <w:rPr>
          <w:b/>
        </w:rPr>
        <w:t xml:space="preserve"> </w:t>
      </w:r>
      <w:r>
        <w:t>– į</w:t>
      </w:r>
      <w:r w:rsidR="007D2FAD">
        <w:t xml:space="preserve">sipareigojimas, kurio galutinės    </w:t>
      </w:r>
      <w:r>
        <w:t>įvykdymo sumos arba įvykdymo laiko negalima tiksliai n</w:t>
      </w:r>
      <w:r>
        <w:t xml:space="preserve">ustatyti, tačiau galima patikimai įvertinti. </w:t>
      </w:r>
    </w:p>
    <w:p w:rsidR="007D2FAD" w:rsidRDefault="0005728E" w:rsidP="007D2FAD">
      <w:pPr>
        <w:pStyle w:val="Sraopastraipa"/>
        <w:ind w:right="48" w:firstLine="0"/>
      </w:pPr>
      <w:r>
        <w:rPr>
          <w:b/>
        </w:rPr>
        <w:t>Viešojo sektoriaus subjekto atsargos</w:t>
      </w:r>
      <w:r>
        <w:t xml:space="preserve"> (toliau – atsargos) – viešojo sektoriaus subjekto turtas, kurį viešojo sektoriaus subjektas per vienus metus sunaudoja pajamoms uždirbti ar viešosioms paslaugoms teikti arba</w:t>
      </w:r>
      <w:r>
        <w:t xml:space="preserve"> kuris yra laikomas numatant jį parduoti ar paskirstyti vykdant įprastą veiklą, išskyrus ilgalaikį turtą, kurį numatoma per 12 mėnesių perduoti kitiems viešojo sektoriaus subjektams, taip pat viešojo sektoriaus subjekto ūkinis inventorius, nebaigta gaminti</w:t>
      </w:r>
      <w:r>
        <w:t xml:space="preserve"> produkcija ir nebaigtos teikti paslaugos pagal trumpalaikes sutartis. </w:t>
      </w:r>
    </w:p>
    <w:p w:rsidR="007D2FAD" w:rsidRDefault="0005728E" w:rsidP="007D2FAD">
      <w:pPr>
        <w:pStyle w:val="Sraopastraipa"/>
        <w:ind w:right="48" w:firstLine="0"/>
      </w:pPr>
      <w:r>
        <w:rPr>
          <w:b/>
        </w:rPr>
        <w:t>Viešojo sektoriaus subjekto ilgalaikis turtas</w:t>
      </w:r>
      <w:r>
        <w:t xml:space="preserve"> (toliau – ilgalaikis turtas) – </w:t>
      </w:r>
      <w:r>
        <w:t xml:space="preserve">turtas, kurį viešojo sektoriaus subjektas naudoja ekonominei naudai gauti arba viešosioms paslaugoms teikti ilgiau kaip 12 mėnesių. </w:t>
      </w:r>
    </w:p>
    <w:p w:rsidR="007D2FAD" w:rsidRDefault="0005728E" w:rsidP="007D2FAD">
      <w:pPr>
        <w:pStyle w:val="Sraopastraipa"/>
        <w:ind w:right="48" w:firstLine="0"/>
      </w:pPr>
      <w:r>
        <w:rPr>
          <w:b/>
        </w:rPr>
        <w:t>Viešojo sektoriaus subjekto ilgalaikis materialusis turtas</w:t>
      </w:r>
      <w:r>
        <w:t xml:space="preserve"> (toliau – ilgalaikis materialusis turtas) – materialusis turtas,</w:t>
      </w:r>
      <w:r>
        <w:t xml:space="preserve"> atitinkantis visus šiuos kriterijus: skirtas tam tikroms savarankiškoms funkcijoms atlikti, t. y. prekėms gaminti, paslaugoms teikti, nuomoti ar administraciniams tikslams; numatomas naudoti ilgiau nei vienus metus daugiau negu vieną veiklos ciklą; jo įsi</w:t>
      </w:r>
      <w:r>
        <w:t xml:space="preserve">gijimo ar pasigaminimo savikaina yra ne mažesnė už minimalią ilgalaikio materialiojo turto vertę (įsigijimo ar pasigaminimo savikainą). Paskutinis kriterijus netaikomas nekilnojamajam turtui, kilnojamosioms kultūros vertybėms, kitoms vertybėms (gamybai ir </w:t>
      </w:r>
      <w:r>
        <w:t>vartojimui nenaudojamiems vertingiems dirbiniams ir jų kolekcijoms, išskyrus kilnojamąsias ar nekilnojamąsias kultūros vertybes, kurie įprastinėmis jų laikymo sąlygomis ilgai negenda ir kurių vertė, tikimasi, didės), transporto priemonėms</w:t>
      </w:r>
      <w:r>
        <w:rPr>
          <w:b/>
        </w:rPr>
        <w:t xml:space="preserve"> </w:t>
      </w:r>
      <w:r>
        <w:t xml:space="preserve">ir šaunamiesiems </w:t>
      </w:r>
      <w:r>
        <w:t xml:space="preserve">ginklams, išskyrus vienkartinius šaunamuosius ginklus. </w:t>
      </w:r>
    </w:p>
    <w:p w:rsidR="00C26606" w:rsidRDefault="0005728E" w:rsidP="007D2FAD">
      <w:pPr>
        <w:pStyle w:val="Sraopastraipa"/>
        <w:ind w:right="48" w:firstLine="0"/>
      </w:pPr>
      <w:r>
        <w:rPr>
          <w:b/>
        </w:rPr>
        <w:t xml:space="preserve">Viešojo sektoriaus subjekto nematerialusis turtas </w:t>
      </w:r>
      <w:r>
        <w:t>(toliau – nematerialusis turtas)</w:t>
      </w:r>
      <w:r>
        <w:rPr>
          <w:b/>
        </w:rPr>
        <w:t xml:space="preserve"> –</w:t>
      </w:r>
      <w:r>
        <w:t xml:space="preserve"> materialios formos neturintis, nuo kitų viešojo sektoriaus subjekto nematerialiojo turto vienetų atskiriamas nepini</w:t>
      </w:r>
      <w:r>
        <w:t xml:space="preserve">ginis turtas, kuriuo viešojo sektoriaus subjektas disponuoja ir kurį naudodamas numato gauti tiesioginės ir (arba) netiesioginės ekonominės naudos. </w:t>
      </w:r>
    </w:p>
    <w:p w:rsidR="00C26606" w:rsidRDefault="0005728E" w:rsidP="007D2FAD">
      <w:pPr>
        <w:pStyle w:val="Sraopastraipa"/>
        <w:numPr>
          <w:ilvl w:val="0"/>
          <w:numId w:val="10"/>
        </w:numPr>
        <w:ind w:right="48"/>
      </w:pPr>
      <w:r>
        <w:lastRenderedPageBreak/>
        <w:t>Kitos Apraše</w:t>
      </w:r>
      <w:r w:rsidRPr="007D2FAD">
        <w:rPr>
          <w:color w:val="4472C4"/>
        </w:rPr>
        <w:t xml:space="preserve"> </w:t>
      </w:r>
      <w:r>
        <w:t>vartojamos sąvokos suprantamos taip, kaip jos apibrėžtos Lietuvos Respublikos finansinės apska</w:t>
      </w:r>
      <w:r>
        <w:t>itos įstatyme, Lietuvos Respublikos viešojo sektoriaus atskaitomybės įstatyme, Lietuvos Respublikos saugiųjų dokumentų ir saugiųjų dokumentų blankų gamybos įstatyme, Lietuvos Respublikos kelių įstatyme, Lietuvos Respublikos kilnojamųjų kultūros vertybių ap</w:t>
      </w:r>
      <w:r>
        <w:t xml:space="preserve">saugos įstatyme, Lietuvos Respublikos ginklų ir šaudmenų kontrolės įstatyme, Lietuvos Respublikos finansų įstaigų įstatyme ir Lietuvos Respublikos dokumentų ir archyvų įstatyme. </w:t>
      </w:r>
    </w:p>
    <w:p w:rsidR="00C26606" w:rsidRDefault="0005728E">
      <w:pPr>
        <w:spacing w:after="0" w:line="259" w:lineRule="auto"/>
        <w:ind w:left="720" w:right="0" w:firstLine="0"/>
        <w:jc w:val="left"/>
      </w:pPr>
      <w:r>
        <w:t xml:space="preserve"> </w:t>
      </w:r>
    </w:p>
    <w:p w:rsidR="00C26606" w:rsidRDefault="0005728E">
      <w:pPr>
        <w:pStyle w:val="Antrat1"/>
        <w:ind w:left="36" w:right="90"/>
      </w:pPr>
      <w:r>
        <w:t xml:space="preserve">II SKYRIUS  INVENTORIZACIJOS OBJEKTAS IR PERIODIŠKUMAS </w:t>
      </w:r>
    </w:p>
    <w:p w:rsidR="00C26606" w:rsidRDefault="0005728E">
      <w:pPr>
        <w:spacing w:line="259" w:lineRule="auto"/>
        <w:ind w:left="706" w:right="0" w:firstLine="0"/>
        <w:jc w:val="center"/>
      </w:pPr>
      <w:r>
        <w:rPr>
          <w:b/>
        </w:rPr>
        <w:t xml:space="preserve"> </w:t>
      </w:r>
    </w:p>
    <w:p w:rsidR="00C26606" w:rsidRDefault="0005728E">
      <w:pPr>
        <w:numPr>
          <w:ilvl w:val="0"/>
          <w:numId w:val="2"/>
        </w:numPr>
        <w:ind w:right="48"/>
      </w:pPr>
      <w:r>
        <w:t xml:space="preserve">Visas </w:t>
      </w:r>
      <w:r w:rsidR="007D2FAD">
        <w:t>Įstaigoje</w:t>
      </w:r>
      <w:r>
        <w:t xml:space="preserve"> esantis ir jam priklausantis turtas ir įsipareigojimai privalo būti inventorizuojami tokiu periodiškumu: </w:t>
      </w:r>
    </w:p>
    <w:p w:rsidR="00C26606" w:rsidRDefault="0005728E">
      <w:pPr>
        <w:numPr>
          <w:ilvl w:val="1"/>
          <w:numId w:val="2"/>
        </w:numPr>
        <w:ind w:right="48"/>
      </w:pPr>
      <w:r>
        <w:t>turtas ir įsipareigojimai, išskyrus Aprašo 3.2–3.3 papunkčiuose nurodytą turtą ir įsipareigojimus, – ne rečiau kaip kartą per ataskaitinius metus</w:t>
      </w:r>
      <w:r>
        <w:t xml:space="preserve"> ir pagal ne ankstesni</w:t>
      </w:r>
      <w:r w:rsidR="00E84E03">
        <w:t>us kaip ataskaitinių metų lapkričio 30</w:t>
      </w:r>
      <w:r>
        <w:t xml:space="preserve"> dienos duomenis; </w:t>
      </w:r>
    </w:p>
    <w:p w:rsidR="00C26606" w:rsidRDefault="0005728E">
      <w:pPr>
        <w:numPr>
          <w:ilvl w:val="1"/>
          <w:numId w:val="2"/>
        </w:numPr>
        <w:ind w:right="48"/>
      </w:pPr>
      <w:r>
        <w:t>grynieji pinigai kasoje, nepanaudoti saugieji dokumentų blankai – kiekvieno mėnesio paskutinę darbo dieną. Jei kasoje nėra grynųjų pinigų ir nebuvo piniginių lėšų judėjimo, tą mėne</w:t>
      </w:r>
      <w:r>
        <w:t xml:space="preserve">sį pinigų kasoje inventorizacija neatliekama; </w:t>
      </w:r>
    </w:p>
    <w:p w:rsidR="00C26606" w:rsidRDefault="0005728E">
      <w:pPr>
        <w:numPr>
          <w:ilvl w:val="1"/>
          <w:numId w:val="2"/>
        </w:numPr>
        <w:ind w:right="48"/>
      </w:pPr>
      <w:r>
        <w:t xml:space="preserve">Subjektų tarpusavio gautinos ir (ar) mokėtinos sumos bei </w:t>
      </w:r>
      <w:proofErr w:type="spellStart"/>
      <w:r>
        <w:t>atidėjiniai</w:t>
      </w:r>
      <w:proofErr w:type="spellEnd"/>
      <w:r>
        <w:t xml:space="preserve"> – kartą per metus pagal ataskaitinių metų paskutinės dienos duomenis. </w:t>
      </w:r>
    </w:p>
    <w:p w:rsidR="00C26606" w:rsidRDefault="00E84E03">
      <w:pPr>
        <w:numPr>
          <w:ilvl w:val="0"/>
          <w:numId w:val="2"/>
        </w:numPr>
        <w:ind w:right="48"/>
      </w:pPr>
      <w:r>
        <w:t xml:space="preserve">Įstaigoje </w:t>
      </w:r>
      <w:r w:rsidR="0005728E">
        <w:t>turtas ir įsipareigojimai turi būti</w:t>
      </w:r>
      <w:r w:rsidR="0005728E">
        <w:rPr>
          <w:color w:val="4472C4"/>
        </w:rPr>
        <w:t xml:space="preserve"> </w:t>
      </w:r>
      <w:r w:rsidR="0005728E">
        <w:t xml:space="preserve">inventorizuojami </w:t>
      </w:r>
      <w:r w:rsidR="0005728E">
        <w:t xml:space="preserve">dažniau, nei nurodyta Aprašo 3 punkte, kai: </w:t>
      </w:r>
    </w:p>
    <w:p w:rsidR="00C26606" w:rsidRDefault="00E84E03">
      <w:pPr>
        <w:numPr>
          <w:ilvl w:val="1"/>
          <w:numId w:val="2"/>
        </w:numPr>
        <w:ind w:right="48"/>
      </w:pPr>
      <w:r>
        <w:t>Įstaiga yra reorganizuojama ar likviduojama</w:t>
      </w:r>
      <w:r w:rsidR="0005728E">
        <w:t xml:space="preserve"> (pagal sprendimo dėl </w:t>
      </w:r>
      <w:r>
        <w:t>Įstaigos</w:t>
      </w:r>
      <w:r>
        <w:t xml:space="preserve"> </w:t>
      </w:r>
      <w:r w:rsidR="0005728E">
        <w:t xml:space="preserve">reorganizavimo arba likvidavimo priėmimo dienos duomenis); </w:t>
      </w:r>
    </w:p>
    <w:p w:rsidR="00C26606" w:rsidRDefault="0005728E">
      <w:pPr>
        <w:numPr>
          <w:ilvl w:val="1"/>
          <w:numId w:val="2"/>
        </w:numPr>
        <w:ind w:right="48"/>
      </w:pPr>
      <w:r>
        <w:t xml:space="preserve">keičiasi </w:t>
      </w:r>
      <w:r w:rsidR="00E84E03">
        <w:t>direktorius, direktoriaus</w:t>
      </w:r>
      <w:r>
        <w:t xml:space="preserve"> paskirtas atsakingas asmuo, – invento</w:t>
      </w:r>
      <w:r>
        <w:t>rizuojama turto dalis, perduodama vieno atsakingo asmens kitam atsakingam asmeniui (pagal turto perdavimo ir priėmimo dienos būklę), išskyrus atvejus, kai Direktorius priima sprendimą perduodant turtą jo neinventorizuoti ir tai nurodo turto perdavimo patvi</w:t>
      </w:r>
      <w:r>
        <w:t xml:space="preserve">rtinimo dokumente; </w:t>
      </w:r>
    </w:p>
    <w:p w:rsidR="00C26606" w:rsidRDefault="0005728E">
      <w:pPr>
        <w:numPr>
          <w:ilvl w:val="1"/>
          <w:numId w:val="2"/>
        </w:numPr>
        <w:ind w:right="48"/>
      </w:pPr>
      <w:r>
        <w:t>nustatomas plėšimo, vagystės, sukčiavimo, turto pasisavinimo ar iššvaistymo faktas (pagal fakto nustatymo dienos būklę), įvyksta gaisras arba stichinė nelaimė (pagal gaisro arba stichinės nelaimės pasibaigimo dienos būklę), – inventoriz</w:t>
      </w:r>
      <w:r>
        <w:t xml:space="preserve">uojama turto dalis, likusi po gaisro, stichinės nelaimės, plėšimo, vagystės, sukčiavimo, turto pasisavinimo ar iššvaistymo fakto nustatymo; </w:t>
      </w:r>
    </w:p>
    <w:p w:rsidR="00C26606" w:rsidRDefault="00E84E03">
      <w:pPr>
        <w:numPr>
          <w:ilvl w:val="1"/>
          <w:numId w:val="2"/>
        </w:numPr>
        <w:ind w:right="48"/>
      </w:pPr>
      <w:r>
        <w:t>Įstaigos d</w:t>
      </w:r>
      <w:r w:rsidR="0005728E">
        <w:t xml:space="preserve">irektorius paveda atlikti inventorizaciją dėl kitų priežasčių. </w:t>
      </w:r>
    </w:p>
    <w:p w:rsidR="00C26606" w:rsidRDefault="0005728E">
      <w:pPr>
        <w:numPr>
          <w:ilvl w:val="0"/>
          <w:numId w:val="2"/>
        </w:numPr>
        <w:ind w:right="48"/>
      </w:pPr>
      <w:r>
        <w:t xml:space="preserve">Turtas, kuris inventorizacijos metu bus ne </w:t>
      </w:r>
      <w:r w:rsidR="00E84E03">
        <w:t xml:space="preserve">Įstaigos </w:t>
      </w:r>
      <w:r>
        <w:t xml:space="preserve">patalpose, o laikinai kitoje vietoje dėl remonto ar panašios priežasties, turi būti inventorizuojamas pagal turto perdavimo patvirtinimo dokumentus, nurodant inventorizacijos apraše, kad turto buvimo vieta yra ne </w:t>
      </w:r>
      <w:r w:rsidR="00E84E03">
        <w:t>Įstaigoje</w:t>
      </w:r>
      <w:r>
        <w:t xml:space="preserve">. </w:t>
      </w:r>
    </w:p>
    <w:p w:rsidR="00C26606" w:rsidRDefault="0005728E">
      <w:pPr>
        <w:numPr>
          <w:ilvl w:val="0"/>
          <w:numId w:val="2"/>
        </w:numPr>
        <w:ind w:right="48"/>
      </w:pPr>
      <w:r>
        <w:t>Inventorizuojam</w:t>
      </w:r>
      <w:r>
        <w:t xml:space="preserve">as visas </w:t>
      </w:r>
      <w:r w:rsidR="00E84E03">
        <w:t xml:space="preserve">Įstaigos </w:t>
      </w:r>
      <w:r>
        <w:t xml:space="preserve">nepriklausantis, bet jo valdomas, naudojamas ir disponuojamas turtas, priimtas saugoti, ir kitoks pagal sutartis gautas turtas ir (arba) jam priklausantis turtas, išskyrus </w:t>
      </w:r>
      <w:r w:rsidR="00E84E03">
        <w:t xml:space="preserve">Įstaigos </w:t>
      </w:r>
      <w:r>
        <w:t xml:space="preserve">darbuotojų asmeninius daiktus, kurie </w:t>
      </w:r>
      <w:r w:rsidR="00E84E03">
        <w:t>Įstaigos veikloje naudojami</w:t>
      </w:r>
      <w:r>
        <w:t xml:space="preserve"> nustatyta tvarka</w:t>
      </w:r>
      <w:r w:rsidR="00E84E03">
        <w:t xml:space="preserve"> (jei taikoma)</w:t>
      </w:r>
      <w:r>
        <w:t xml:space="preserve">. </w:t>
      </w:r>
    </w:p>
    <w:p w:rsidR="00E84E03" w:rsidRDefault="00E84E03" w:rsidP="00E84E03">
      <w:pPr>
        <w:ind w:right="48"/>
      </w:pPr>
    </w:p>
    <w:p w:rsidR="00E84E03" w:rsidRDefault="00E84E03" w:rsidP="00E84E03">
      <w:pPr>
        <w:ind w:right="48"/>
      </w:pPr>
    </w:p>
    <w:p w:rsidR="00C26606" w:rsidRDefault="0005728E">
      <w:pPr>
        <w:spacing w:after="0" w:line="259" w:lineRule="auto"/>
        <w:ind w:left="852" w:right="0" w:firstLine="0"/>
        <w:jc w:val="left"/>
      </w:pPr>
      <w:r>
        <w:t xml:space="preserve"> </w:t>
      </w:r>
    </w:p>
    <w:p w:rsidR="00C26606" w:rsidRDefault="0005728E">
      <w:pPr>
        <w:spacing w:after="3" w:line="252" w:lineRule="auto"/>
        <w:ind w:left="36" w:right="89" w:hanging="10"/>
        <w:jc w:val="center"/>
      </w:pPr>
      <w:r>
        <w:rPr>
          <w:b/>
        </w:rPr>
        <w:lastRenderedPageBreak/>
        <w:t>III</w:t>
      </w:r>
      <w:r>
        <w:rPr>
          <w:rFonts w:ascii="Arial" w:eastAsia="Arial" w:hAnsi="Arial" w:cs="Arial"/>
          <w:b/>
        </w:rPr>
        <w:t xml:space="preserve"> </w:t>
      </w:r>
      <w:r>
        <w:rPr>
          <w:rFonts w:ascii="Arial" w:eastAsia="Arial" w:hAnsi="Arial" w:cs="Arial"/>
          <w:b/>
        </w:rPr>
        <w:tab/>
      </w:r>
      <w:r>
        <w:rPr>
          <w:b/>
        </w:rPr>
        <w:t xml:space="preserve">SKYRIUS INVENTORIZACIJOS ATLIKIMAS IR ĮFORMINIMAS </w:t>
      </w:r>
    </w:p>
    <w:p w:rsidR="00C26606" w:rsidRDefault="0005728E">
      <w:pPr>
        <w:spacing w:after="0" w:line="259" w:lineRule="auto"/>
        <w:ind w:right="0" w:firstLine="0"/>
        <w:jc w:val="center"/>
      </w:pPr>
      <w:r>
        <w:rPr>
          <w:b/>
        </w:rPr>
        <w:t xml:space="preserve"> </w:t>
      </w:r>
    </w:p>
    <w:p w:rsidR="00C26606" w:rsidRDefault="0005728E">
      <w:pPr>
        <w:pStyle w:val="Antrat1"/>
        <w:ind w:left="36" w:right="88"/>
      </w:pPr>
      <w:r>
        <w:t xml:space="preserve">PIRMASIS SKIRSNIS BENROSIOS INVENTORIZACIJOS ATLIKIMO IR ĮFORMINIMO NUOSTATOS </w:t>
      </w:r>
    </w:p>
    <w:p w:rsidR="00C26606" w:rsidRDefault="0005728E">
      <w:pPr>
        <w:spacing w:after="23" w:line="259" w:lineRule="auto"/>
        <w:ind w:left="840" w:right="0" w:firstLine="0"/>
        <w:jc w:val="center"/>
      </w:pPr>
      <w:r>
        <w:rPr>
          <w:b/>
        </w:rPr>
        <w:t xml:space="preserve">              </w:t>
      </w:r>
      <w:r>
        <w:t xml:space="preserve"> </w:t>
      </w:r>
    </w:p>
    <w:p w:rsidR="00C26606" w:rsidRDefault="0005728E" w:rsidP="00940071">
      <w:pPr>
        <w:pStyle w:val="Sraopastraipa"/>
        <w:numPr>
          <w:ilvl w:val="0"/>
          <w:numId w:val="3"/>
        </w:numPr>
        <w:spacing w:line="266" w:lineRule="auto"/>
        <w:ind w:left="284" w:right="45" w:firstLine="709"/>
      </w:pPr>
      <w:r>
        <w:t>Inventorizacija atliekama šiais būdais:</w:t>
      </w:r>
      <w:r>
        <w:t xml:space="preserve"> </w:t>
      </w:r>
    </w:p>
    <w:p w:rsidR="00C26606" w:rsidRDefault="0005728E">
      <w:pPr>
        <w:numPr>
          <w:ilvl w:val="1"/>
          <w:numId w:val="3"/>
        </w:numPr>
        <w:ind w:right="48"/>
      </w:pPr>
      <w:r>
        <w:t>k</w:t>
      </w:r>
      <w:r>
        <w:t xml:space="preserve">ai inventorizuojamas ilgalaikis materialusis turtas, atsargos, grynieji pinigai kasoje, – fiziškai patikrinant inventorizuojamų objektų buvimą finansinės apskaitos registruose nurodytose vietose; </w:t>
      </w:r>
    </w:p>
    <w:p w:rsidR="00C26606" w:rsidRDefault="0005728E">
      <w:pPr>
        <w:numPr>
          <w:ilvl w:val="1"/>
          <w:numId w:val="3"/>
        </w:numPr>
        <w:ind w:right="48"/>
      </w:pPr>
      <w:r>
        <w:t xml:space="preserve">kai inventorizuojami pinigai finansų įstaigų ir banko sąskaitose, - pagal jų išrašų duomenis apie sąskaitų likučius; </w:t>
      </w:r>
    </w:p>
    <w:p w:rsidR="00C26606" w:rsidRDefault="0005728E">
      <w:pPr>
        <w:numPr>
          <w:ilvl w:val="1"/>
          <w:numId w:val="3"/>
        </w:numPr>
        <w:ind w:right="48"/>
      </w:pPr>
      <w:r>
        <w:t>kai inventorizuojamos iš ne viešojo sektoriaus subjektų gautinos sumos ir (ar) ne viešojo sektoriaus subjektams mokėtinos sumos, – pagal g</w:t>
      </w:r>
      <w:r>
        <w:t xml:space="preserve">autinų ir (ar) mokėtinų sumų likučių suderinimo aktus (toliau – suderinimo aktas); </w:t>
      </w:r>
    </w:p>
    <w:p w:rsidR="00C26606" w:rsidRDefault="0005728E">
      <w:pPr>
        <w:numPr>
          <w:ilvl w:val="1"/>
          <w:numId w:val="3"/>
        </w:numPr>
        <w:spacing w:after="5" w:line="256" w:lineRule="auto"/>
        <w:ind w:right="48"/>
      </w:pPr>
      <w:r>
        <w:t>kai inventorizuojamos subjektų tarpusavio gautinos ir (ar) mokėtinos sumos, – informaciją apie ataskaitiniu laikotarpiu užregistruotas sumas pateikiant į Viešojo sektoriaus</w:t>
      </w:r>
      <w:r>
        <w:t xml:space="preserve"> apskaitos ir ataskaitų konsolidavimo informacinę sistemą (toliau – VSAKI sistema) finansų ministro nustatyta tvarka ir joje suderinant sumas; </w:t>
      </w:r>
    </w:p>
    <w:p w:rsidR="00C26606" w:rsidRDefault="0005728E">
      <w:pPr>
        <w:numPr>
          <w:ilvl w:val="1"/>
          <w:numId w:val="3"/>
        </w:numPr>
        <w:ind w:right="48"/>
      </w:pPr>
      <w:r>
        <w:t>kitais atvejais ir kai inventorizacijos dėl objektyvių priežasčių negalima atlikti Aprašo 7.1–7.4 papunkčiuose n</w:t>
      </w:r>
      <w:r>
        <w:t xml:space="preserve">ustatytais būdais arba VSAKI sistemoje lieka nesuderintų sumų, – pagal dokumentus, kuriais pagrindžiamas turtas ir įsipareigojimai. </w:t>
      </w:r>
    </w:p>
    <w:p w:rsidR="00C26606" w:rsidRDefault="0005728E">
      <w:pPr>
        <w:numPr>
          <w:ilvl w:val="0"/>
          <w:numId w:val="3"/>
        </w:numPr>
        <w:ind w:right="48"/>
      </w:pPr>
      <w:r>
        <w:t xml:space="preserve">Inventorizacija atliekama turto buvimo vietoje arba nuotoliniu būdu. </w:t>
      </w:r>
    </w:p>
    <w:p w:rsidR="00C26606" w:rsidRPr="00E84E03" w:rsidRDefault="00E84E03" w:rsidP="00E84E03">
      <w:pPr>
        <w:pStyle w:val="Sraopastraipa"/>
        <w:numPr>
          <w:ilvl w:val="0"/>
          <w:numId w:val="3"/>
        </w:numPr>
        <w:ind w:right="48"/>
        <w:rPr>
          <w:b/>
        </w:rPr>
      </w:pPr>
      <w:r>
        <w:t>Inventorizacijai atlikti d</w:t>
      </w:r>
      <w:r w:rsidR="0005728E">
        <w:t xml:space="preserve">irektoriaus </w:t>
      </w:r>
      <w:r w:rsidR="0005728E">
        <w:t xml:space="preserve">įsakymu sudaroma </w:t>
      </w:r>
      <w:r w:rsidR="0005728E" w:rsidRPr="00E84E03">
        <w:rPr>
          <w:b/>
        </w:rPr>
        <w:t xml:space="preserve">inventorizacijos komisija.  </w:t>
      </w:r>
    </w:p>
    <w:p w:rsidR="00C26606" w:rsidRDefault="0005728E">
      <w:pPr>
        <w:numPr>
          <w:ilvl w:val="0"/>
          <w:numId w:val="3"/>
        </w:numPr>
        <w:ind w:right="48"/>
      </w:pPr>
      <w:r>
        <w:t>D</w:t>
      </w:r>
      <w:r>
        <w:t xml:space="preserve">irektoriaus įsakyme dėl inventorizacijos turi būti nurodyta: </w:t>
      </w:r>
    </w:p>
    <w:p w:rsidR="00E84E03" w:rsidRDefault="0005728E" w:rsidP="00E84E03">
      <w:pPr>
        <w:numPr>
          <w:ilvl w:val="1"/>
          <w:numId w:val="3"/>
        </w:numPr>
        <w:spacing w:line="266" w:lineRule="auto"/>
        <w:ind w:left="737" w:right="45" w:firstLine="709"/>
      </w:pPr>
      <w:r>
        <w:t xml:space="preserve">inventorizacijos komisijos narių, iš kurių vienas skiriamas komisijos  pirmininku, vardai, pavardės, </w:t>
      </w:r>
      <w:r>
        <w:t xml:space="preserve">pareigų pavadinimai;  </w:t>
      </w:r>
    </w:p>
    <w:p w:rsidR="00E84E03" w:rsidRDefault="0005728E" w:rsidP="00E84E03">
      <w:pPr>
        <w:numPr>
          <w:ilvl w:val="1"/>
          <w:numId w:val="3"/>
        </w:numPr>
        <w:spacing w:line="266" w:lineRule="auto"/>
        <w:ind w:left="737" w:right="45" w:firstLine="709"/>
      </w:pPr>
      <w:r>
        <w:t>inventorizacijos atli</w:t>
      </w:r>
      <w:r w:rsidR="00E84E03">
        <w:t>kimo pradžios ir pabaigos data;</w:t>
      </w:r>
    </w:p>
    <w:p w:rsidR="00E84E03" w:rsidRDefault="0005728E" w:rsidP="00E84E03">
      <w:pPr>
        <w:numPr>
          <w:ilvl w:val="1"/>
          <w:numId w:val="3"/>
        </w:numPr>
        <w:spacing w:line="266" w:lineRule="auto"/>
        <w:ind w:left="737" w:right="45" w:firstLine="709"/>
      </w:pPr>
      <w:r>
        <w:t xml:space="preserve">data, pagal kurios būklę pavedama atlikti inventorizaciją; </w:t>
      </w:r>
    </w:p>
    <w:p w:rsidR="00E84E03" w:rsidRDefault="00E84E03" w:rsidP="00E84E03">
      <w:pPr>
        <w:numPr>
          <w:ilvl w:val="1"/>
          <w:numId w:val="3"/>
        </w:numPr>
        <w:spacing w:line="266" w:lineRule="auto"/>
        <w:ind w:left="737" w:right="45" w:firstLine="709"/>
      </w:pPr>
      <w:r>
        <w:t xml:space="preserve">Įsakyme gali būti nurodyti ir kiti </w:t>
      </w:r>
      <w:r w:rsidR="0005728E">
        <w:t xml:space="preserve">pavedimai inventorizacijos komisijai: </w:t>
      </w:r>
    </w:p>
    <w:p w:rsidR="00E84E03" w:rsidRDefault="0005728E" w:rsidP="00E84E03">
      <w:pPr>
        <w:pStyle w:val="Sraopastraipa"/>
        <w:numPr>
          <w:ilvl w:val="2"/>
          <w:numId w:val="11"/>
        </w:numPr>
        <w:spacing w:line="266" w:lineRule="auto"/>
        <w:ind w:right="45"/>
      </w:pPr>
      <w:r>
        <w:t xml:space="preserve">inventorizacijos faktą įforminti </w:t>
      </w:r>
      <w:r w:rsidR="00E84E03">
        <w:t xml:space="preserve">vadovaujantis </w:t>
      </w:r>
      <w:r>
        <w:t>inventorizacijos aprašu (-</w:t>
      </w:r>
      <w:proofErr w:type="spellStart"/>
      <w:r>
        <w:t>ais</w:t>
      </w:r>
      <w:proofErr w:type="spellEnd"/>
      <w:r>
        <w:t>)</w:t>
      </w:r>
      <w:r w:rsidR="00940071">
        <w:t xml:space="preserve"> (jei taikoma)</w:t>
      </w:r>
      <w:r>
        <w:t xml:space="preserve">; </w:t>
      </w:r>
    </w:p>
    <w:p w:rsidR="00C26606" w:rsidRDefault="0005728E" w:rsidP="00E84E03">
      <w:pPr>
        <w:pStyle w:val="Sraopastraipa"/>
        <w:numPr>
          <w:ilvl w:val="2"/>
          <w:numId w:val="11"/>
        </w:numPr>
        <w:spacing w:line="266" w:lineRule="auto"/>
        <w:ind w:right="45"/>
      </w:pPr>
      <w:r>
        <w:t xml:space="preserve">nustatyti, ar </w:t>
      </w:r>
      <w:r>
        <w:t xml:space="preserve">inventorizacijos datą turtas turi nuvertėjimo požymių; </w:t>
      </w:r>
    </w:p>
    <w:p w:rsidR="00C26606" w:rsidRPr="00940071" w:rsidRDefault="0005728E">
      <w:pPr>
        <w:numPr>
          <w:ilvl w:val="0"/>
          <w:numId w:val="3"/>
        </w:numPr>
        <w:ind w:right="48"/>
        <w:rPr>
          <w:b/>
        </w:rPr>
      </w:pPr>
      <w:r w:rsidRPr="00940071">
        <w:rPr>
          <w:b/>
        </w:rPr>
        <w:t>I</w:t>
      </w:r>
      <w:r w:rsidRPr="00940071">
        <w:rPr>
          <w:b/>
        </w:rPr>
        <w:t xml:space="preserve">nventorizacijos komisijos sudarymo reikalavimai: </w:t>
      </w:r>
    </w:p>
    <w:p w:rsidR="00940071" w:rsidRDefault="0005728E" w:rsidP="00940071">
      <w:pPr>
        <w:numPr>
          <w:ilvl w:val="1"/>
          <w:numId w:val="3"/>
        </w:numPr>
        <w:spacing w:line="266" w:lineRule="auto"/>
        <w:ind w:left="737" w:right="45" w:firstLine="709"/>
      </w:pPr>
      <w:r>
        <w:t xml:space="preserve">turi būti ne mažiau kaip 3 nariai (įskaitant pirmininką).  </w:t>
      </w:r>
    </w:p>
    <w:p w:rsidR="00940071" w:rsidRDefault="00940071" w:rsidP="00940071">
      <w:pPr>
        <w:numPr>
          <w:ilvl w:val="1"/>
          <w:numId w:val="3"/>
        </w:numPr>
        <w:spacing w:line="266" w:lineRule="auto"/>
        <w:ind w:left="737" w:right="45" w:firstLine="709"/>
      </w:pPr>
      <w:r>
        <w:t>Įstaigos vadovas</w:t>
      </w:r>
      <w:r w:rsidR="0005728E">
        <w:t xml:space="preserve"> negali būti inv</w:t>
      </w:r>
      <w:r>
        <w:t>entorizacijos komisijos nariai.</w:t>
      </w:r>
    </w:p>
    <w:p w:rsidR="00940071" w:rsidRDefault="00940071" w:rsidP="00940071">
      <w:pPr>
        <w:numPr>
          <w:ilvl w:val="1"/>
          <w:numId w:val="3"/>
        </w:numPr>
        <w:spacing w:line="266" w:lineRule="auto"/>
        <w:ind w:left="737" w:right="45" w:firstLine="709"/>
      </w:pPr>
      <w:r>
        <w:t xml:space="preserve">Įstaigos </w:t>
      </w:r>
      <w:r w:rsidR="0005728E">
        <w:t>finansi</w:t>
      </w:r>
      <w:r w:rsidR="0005728E">
        <w:t>nę apskaitą tvarkantis asmuo n</w:t>
      </w:r>
      <w:r>
        <w:t>egali būti komisijos pirmininku</w:t>
      </w:r>
      <w:r w:rsidR="0005728E">
        <w:t xml:space="preserve">. </w:t>
      </w:r>
    </w:p>
    <w:p w:rsidR="00C26606" w:rsidRDefault="0005728E" w:rsidP="00940071">
      <w:pPr>
        <w:pStyle w:val="Sraopastraipa"/>
        <w:numPr>
          <w:ilvl w:val="0"/>
          <w:numId w:val="4"/>
        </w:numPr>
        <w:spacing w:line="266" w:lineRule="auto"/>
        <w:ind w:right="45"/>
      </w:pPr>
      <w:r>
        <w:t>Kai tikrinami ilgalaikio turto, grynųjų pinigų, numeruotų ir saugiųjų dokumentų blankų ir atsargų likučiai, pr</w:t>
      </w:r>
      <w:r w:rsidR="00940071">
        <w:t>ivalo dalyvauti įstaigos direktorius, ar jo įsakymu paskirtas atsakingas asmuo</w:t>
      </w:r>
      <w:r>
        <w:t>, išskyrus atvejus, kai šis asmuo negali dalyv</w:t>
      </w:r>
      <w:r>
        <w:t xml:space="preserve">auti dėl pateisinamų priežasčių. Jeigu </w:t>
      </w:r>
      <w:r w:rsidR="00940071">
        <w:t>direktorius, ar jo įsakymu paskirtas atsakingas asmuo</w:t>
      </w:r>
      <w:r w:rsidR="00940071">
        <w:t xml:space="preserve"> </w:t>
      </w:r>
      <w:r>
        <w:t>inventorizacijoje dal</w:t>
      </w:r>
      <w:r w:rsidR="00940071">
        <w:t>yvauti negali, turi dalyvauti</w:t>
      </w:r>
      <w:r>
        <w:t xml:space="preserve"> pavaduojantis asmuo. </w:t>
      </w:r>
    </w:p>
    <w:p w:rsidR="00C26606" w:rsidRDefault="0005728E">
      <w:pPr>
        <w:numPr>
          <w:ilvl w:val="0"/>
          <w:numId w:val="4"/>
        </w:numPr>
        <w:ind w:right="48"/>
      </w:pPr>
      <w:r>
        <w:t>K</w:t>
      </w:r>
      <w:r>
        <w:t>ai inventorizacijos objektas yra ilgalaikis turtas, pinigai, numeruotų ir saugomųjų dokumentų blankai ir atsargos, prieš pr</w:t>
      </w:r>
      <w:r>
        <w:t xml:space="preserve">asidedant inventorizacijai </w:t>
      </w:r>
      <w:r w:rsidR="00940071">
        <w:t xml:space="preserve">direktorius, ar jo įsakymu paskirtas </w:t>
      </w:r>
      <w:r w:rsidR="00940071">
        <w:lastRenderedPageBreak/>
        <w:t xml:space="preserve">atsakingas asmuo </w:t>
      </w:r>
      <w:r>
        <w:t xml:space="preserve">raštu patvirtina, kad visi turto gavimo ir nurašymo arba išdavimo dokumentai perduoti </w:t>
      </w:r>
      <w:r w:rsidR="00940071">
        <w:t xml:space="preserve">Įstaigos </w:t>
      </w:r>
      <w:r>
        <w:t xml:space="preserve">finansinę apskaitą tvarkančiam asmeniui, arba raštu informuoja inventorizacijos komisiją apie dalį neperduotų </w:t>
      </w:r>
      <w:r>
        <w:t xml:space="preserve">dokumentų. Visi </w:t>
      </w:r>
      <w:r w:rsidR="00940071">
        <w:t xml:space="preserve">Įstaigos </w:t>
      </w:r>
      <w:r>
        <w:t>finansinę apskaitą tvarkančiam asmeniui neperduoti dokumentai turi būti pažymėti „iki inventorizacijos“, nurodyta jų gavimo data ir pasirašyti. Pagal dokumentus su įrašu „iki inventorizacijos“ finansinėje apskaitoje po inven</w:t>
      </w:r>
      <w:r>
        <w:t xml:space="preserve">torizacijos registruojamos ūkinės operacijos. </w:t>
      </w:r>
    </w:p>
    <w:p w:rsidR="00C26606" w:rsidRDefault="0005728E">
      <w:pPr>
        <w:numPr>
          <w:ilvl w:val="0"/>
          <w:numId w:val="4"/>
        </w:numPr>
        <w:ind w:right="48"/>
      </w:pPr>
      <w:r>
        <w:t xml:space="preserve">Inventorizacija įforminama </w:t>
      </w:r>
      <w:r>
        <w:t>inventorizacijos aprašu (-</w:t>
      </w:r>
      <w:proofErr w:type="spellStart"/>
      <w:r>
        <w:t>ais</w:t>
      </w:r>
      <w:proofErr w:type="spellEnd"/>
      <w:r>
        <w:t>), kuriame (-</w:t>
      </w:r>
      <w:proofErr w:type="spellStart"/>
      <w:r>
        <w:t>iuose</w:t>
      </w:r>
      <w:proofErr w:type="spellEnd"/>
      <w:r>
        <w:t>), atsižvelgiant į inventorizuojamą objektą, turi būti Aprašo 16–18, 20 ir 21 punktuose nurodyta informacija ir (ar) duomenys. Inventor</w:t>
      </w:r>
      <w:r>
        <w:t xml:space="preserve">izacijos aprašai gali būti rengiami raštu popieriuje arba finansinės apskaitos informacinėje sistemoje. Parengti inventorizacijos aprašai gali būti saugomi dokumentų valdymo </w:t>
      </w:r>
      <w:r>
        <w:t xml:space="preserve">informacinėje sistemoje, jeigu užtikrinama, kad prieiga prie duomenų bus suteikta </w:t>
      </w:r>
      <w:r>
        <w:t>tik tiems asmenims, kurių funkcijoms</w:t>
      </w:r>
      <w:r>
        <w:t xml:space="preserve"> atlikti tai reikalinga. Jeigu gautinos ir (ar) mokėtinos sumos ar jų dalis yra suderintos VSAKI sistemoje, apie tai informuojama inventorizacijos komisija ir tos dalies sumų inventorizaciją įforminantys aprašai nerengia</w:t>
      </w:r>
      <w:r>
        <w:t xml:space="preserve">mi. </w:t>
      </w:r>
    </w:p>
    <w:p w:rsidR="00C26606" w:rsidRDefault="0005728E">
      <w:pPr>
        <w:numPr>
          <w:ilvl w:val="0"/>
          <w:numId w:val="4"/>
        </w:numPr>
        <w:ind w:right="48"/>
      </w:pPr>
      <w:r>
        <w:t xml:space="preserve">Atskiras inventorizacijos aprašas (-ai) sudaromas (-i) pagal kiekvieną šį inventorizacijos objekto požymį ar su juo susijusias aplinkybes: </w:t>
      </w:r>
    </w:p>
    <w:p w:rsidR="00C26606" w:rsidRDefault="0005728E">
      <w:pPr>
        <w:numPr>
          <w:ilvl w:val="1"/>
          <w:numId w:val="4"/>
        </w:numPr>
        <w:ind w:right="48"/>
      </w:pPr>
      <w:r>
        <w:t xml:space="preserve">turto buvimo vietą; </w:t>
      </w:r>
    </w:p>
    <w:p w:rsidR="00C26606" w:rsidRDefault="0005728E">
      <w:pPr>
        <w:numPr>
          <w:ilvl w:val="1"/>
          <w:numId w:val="4"/>
        </w:numPr>
        <w:ind w:right="48"/>
      </w:pPr>
      <w:r>
        <w:t xml:space="preserve">turto judėjimą inventorizacijos metu (per inventorizaciją gautą, išduotą turtą); </w:t>
      </w:r>
    </w:p>
    <w:p w:rsidR="00C26606" w:rsidRDefault="0005728E">
      <w:pPr>
        <w:numPr>
          <w:ilvl w:val="1"/>
          <w:numId w:val="4"/>
        </w:numPr>
        <w:ind w:right="48"/>
      </w:pPr>
      <w:r>
        <w:t>turto ir</w:t>
      </w:r>
      <w:r>
        <w:t xml:space="preserve"> įsipareigojimų grupavimą į sąskaitas (balansines ir nebalansines); </w:t>
      </w:r>
    </w:p>
    <w:p w:rsidR="00C26606" w:rsidRDefault="0005728E">
      <w:pPr>
        <w:numPr>
          <w:ilvl w:val="1"/>
          <w:numId w:val="4"/>
        </w:numPr>
        <w:ind w:right="48"/>
      </w:pPr>
      <w:r>
        <w:t>sutartis (nuomos, panaudos, pasaugos, jungtinės veiklos (partnerystės) ir kt.) ir turto savininką,</w:t>
      </w:r>
      <w:r w:rsidR="001016DE">
        <w:t xml:space="preserve"> kai turtas nėra Įsta</w:t>
      </w:r>
      <w:r w:rsidR="001016DE" w:rsidRPr="001016DE">
        <w:t>igos</w:t>
      </w:r>
      <w:r>
        <w:t xml:space="preserve"> nuosavybė arba nėra </w:t>
      </w:r>
      <w:r w:rsidR="001016DE">
        <w:t xml:space="preserve">Įstaigos </w:t>
      </w:r>
      <w:r>
        <w:t xml:space="preserve">valdomas patikėjimo </w:t>
      </w:r>
      <w:r>
        <w:t xml:space="preserve">teise, – sutarties sudarymo faktą; </w:t>
      </w:r>
    </w:p>
    <w:p w:rsidR="00C26606" w:rsidRDefault="0005728E">
      <w:pPr>
        <w:numPr>
          <w:ilvl w:val="1"/>
          <w:numId w:val="4"/>
        </w:numPr>
        <w:ind w:right="48"/>
      </w:pPr>
      <w:r>
        <w:t xml:space="preserve">inventorizacijos metu nustatomus netinkamo (negalimo) naudoti turto buvimo faktus; </w:t>
      </w:r>
    </w:p>
    <w:p w:rsidR="00C26606" w:rsidRDefault="0005728E">
      <w:pPr>
        <w:numPr>
          <w:ilvl w:val="1"/>
          <w:numId w:val="4"/>
        </w:numPr>
        <w:ind w:right="48"/>
      </w:pPr>
      <w:r>
        <w:t xml:space="preserve">ataskaitiniais metais nebaigtą statomą arba montuojamą ilgalaikį materialųjį turtą. </w:t>
      </w:r>
    </w:p>
    <w:p w:rsidR="00C26606" w:rsidRDefault="0005728E">
      <w:pPr>
        <w:numPr>
          <w:ilvl w:val="0"/>
          <w:numId w:val="4"/>
        </w:numPr>
        <w:ind w:right="48"/>
      </w:pPr>
      <w:r>
        <w:t>Inventorizacijos apraše, atsižvelgiant į inventoriz</w:t>
      </w:r>
      <w:r>
        <w:t xml:space="preserve">uojamą objektą, turi būti ši informacija ir (ar) duomenys:  </w:t>
      </w:r>
    </w:p>
    <w:p w:rsidR="00C26606" w:rsidRDefault="0005728E">
      <w:pPr>
        <w:numPr>
          <w:ilvl w:val="1"/>
          <w:numId w:val="4"/>
        </w:numPr>
        <w:ind w:right="48"/>
      </w:pPr>
      <w:r>
        <w:t xml:space="preserve">subjekto pavadinimas;  </w:t>
      </w:r>
    </w:p>
    <w:p w:rsidR="00C26606" w:rsidRDefault="0005728E">
      <w:pPr>
        <w:numPr>
          <w:ilvl w:val="1"/>
          <w:numId w:val="4"/>
        </w:numPr>
        <w:ind w:right="48"/>
      </w:pPr>
      <w:r>
        <w:t xml:space="preserve">dokumento pavadinimas; </w:t>
      </w:r>
    </w:p>
    <w:p w:rsidR="00C26606" w:rsidRDefault="0005728E">
      <w:pPr>
        <w:numPr>
          <w:ilvl w:val="1"/>
          <w:numId w:val="4"/>
        </w:numPr>
        <w:ind w:right="48"/>
      </w:pPr>
      <w:r>
        <w:t xml:space="preserve">inventorizacijos atlikimo pradžios ir pabaigos datos;  </w:t>
      </w:r>
    </w:p>
    <w:p w:rsidR="00C26606" w:rsidRDefault="0005728E">
      <w:pPr>
        <w:numPr>
          <w:ilvl w:val="1"/>
          <w:numId w:val="4"/>
        </w:numPr>
        <w:ind w:right="48"/>
      </w:pPr>
      <w:r>
        <w:t xml:space="preserve">inventorizuojamo ilgalaikio materialiojo turto inventoriaus numeris; </w:t>
      </w:r>
    </w:p>
    <w:p w:rsidR="00C26606" w:rsidRDefault="0005728E">
      <w:pPr>
        <w:numPr>
          <w:ilvl w:val="1"/>
          <w:numId w:val="4"/>
        </w:numPr>
        <w:ind w:right="48"/>
      </w:pPr>
      <w:r>
        <w:t xml:space="preserve">inventorizuojamo turto ir įsipareigojimų, inventorizuojamų objektų pavadinimai, kurie turi atitikti finansinėje apskaitoje užregistruoto turto ir įsipareigojimų vienetų pavadinimus; </w:t>
      </w:r>
    </w:p>
    <w:p w:rsidR="00C26606" w:rsidRDefault="0005728E">
      <w:pPr>
        <w:numPr>
          <w:ilvl w:val="1"/>
          <w:numId w:val="4"/>
        </w:numPr>
        <w:ind w:right="48"/>
      </w:pPr>
      <w:r>
        <w:t xml:space="preserve">inventorizuojamo turto matavimo rodikliai (kai taikoma);  </w:t>
      </w:r>
    </w:p>
    <w:p w:rsidR="00C26606" w:rsidRDefault="0005728E">
      <w:pPr>
        <w:numPr>
          <w:ilvl w:val="1"/>
          <w:numId w:val="4"/>
        </w:numPr>
        <w:ind w:right="48"/>
      </w:pPr>
      <w:r>
        <w:t>inventorizuoja</w:t>
      </w:r>
      <w:r>
        <w:t xml:space="preserve">mo turto kiekis ir (arba) vertė, kai aktualu, nurodant nominaliąją vertę ir įsigijimo savikainą; </w:t>
      </w:r>
    </w:p>
    <w:p w:rsidR="00C26606" w:rsidRDefault="0005728E">
      <w:pPr>
        <w:numPr>
          <w:ilvl w:val="1"/>
          <w:numId w:val="4"/>
        </w:numPr>
        <w:ind w:right="48"/>
      </w:pPr>
      <w:r>
        <w:t xml:space="preserve">inventorizuojamų įsipareigojimų suma ir turto vienetų skaičius ir suma; </w:t>
      </w:r>
    </w:p>
    <w:p w:rsidR="00C26606" w:rsidRDefault="0005728E">
      <w:pPr>
        <w:numPr>
          <w:ilvl w:val="1"/>
          <w:numId w:val="4"/>
        </w:numPr>
        <w:ind w:right="48"/>
      </w:pPr>
      <w:r>
        <w:t xml:space="preserve">inventorizuojamo turto nuvertėjimo požymiai; </w:t>
      </w:r>
    </w:p>
    <w:p w:rsidR="00C26606" w:rsidRDefault="0005728E">
      <w:pPr>
        <w:numPr>
          <w:ilvl w:val="1"/>
          <w:numId w:val="4"/>
        </w:numPr>
        <w:ind w:right="48"/>
      </w:pPr>
      <w:r>
        <w:t>inventorizacijos komisijos narių, atsak</w:t>
      </w:r>
      <w:r>
        <w:t xml:space="preserve">ingų asmenų vardai, pavardės, pareigų pavadinimai ir parašai. </w:t>
      </w:r>
    </w:p>
    <w:p w:rsidR="001016DE" w:rsidRDefault="0005728E" w:rsidP="001016DE">
      <w:pPr>
        <w:numPr>
          <w:ilvl w:val="0"/>
          <w:numId w:val="4"/>
        </w:numPr>
        <w:ind w:right="48"/>
      </w:pPr>
      <w:r>
        <w:lastRenderedPageBreak/>
        <w:t>Inventorizacijos apraše, kuriame inventorizacijos objektas yra ilgalaikis turtas, pinigai, numeruotų ir saugiųjų dokumentų blankai ir atsargos, turi būti informacija apie tai, kad visi inventor</w:t>
      </w:r>
      <w:r>
        <w:t>izacijos objekto gavimo ir nurašymo arba išdavimo dokumentai atiduoti subjekto finansinę apskaitą tvarkančiam asmeniui ir gautas turtas įtrauktas į finansinę apskaitą, o perduotas turtas nurašytas arba išduotas, taip pat nurodyti paskutinių tokio turto gav</w:t>
      </w:r>
      <w:r>
        <w:t xml:space="preserve">imo, nurašymo arba išdavimo dokumentų numeriai ir datos. </w:t>
      </w:r>
      <w:r w:rsidR="001016DE">
        <w:t>Jei Įstaigos direktorius</w:t>
      </w:r>
      <w:r w:rsidR="001016DE">
        <w:t>, ar jo įsakymu paskirtas atsakingas asmuo</w:t>
      </w:r>
      <w:r w:rsidR="001016DE">
        <w:t xml:space="preserve"> neturi pretenzijų dėl atliktos inventorizacijos, privalo pavirtinti atliktos inventorizacijos surašytą aprašą.</w:t>
      </w:r>
    </w:p>
    <w:p w:rsidR="00C26606" w:rsidRDefault="0005728E" w:rsidP="001016DE">
      <w:pPr>
        <w:numPr>
          <w:ilvl w:val="0"/>
          <w:numId w:val="4"/>
        </w:numPr>
        <w:ind w:right="48"/>
      </w:pPr>
      <w:r>
        <w:t xml:space="preserve">Jeigu </w:t>
      </w:r>
      <w:r w:rsidR="001016DE">
        <w:t>direktorius, ar j</w:t>
      </w:r>
      <w:r w:rsidR="001016DE">
        <w:t xml:space="preserve">o įsakymu paskirtas atsakingas </w:t>
      </w:r>
      <w:r>
        <w:t>asmuo turi pretenzijų, inventorizacijos komisija turi perskaičiuoti (persverti, išmatuoti ir pan.) inventorizuojamą turtą. Jeigu ir po pakartotini</w:t>
      </w:r>
      <w:r>
        <w:t xml:space="preserve">o patikrinimo </w:t>
      </w:r>
      <w:r w:rsidR="001016DE">
        <w:t xml:space="preserve">direktorius, ar jo įsakymu paskirtas atsakingas </w:t>
      </w:r>
      <w:r>
        <w:t xml:space="preserve">asmuo atsisako patvirtinti inventorizacijos aprašą, tai nurodoma inventorizacijos apraše, o </w:t>
      </w:r>
      <w:r w:rsidR="001016DE">
        <w:t xml:space="preserve">Įstaigos direktorius </w:t>
      </w:r>
      <w:r w:rsidR="001016DE">
        <w:t xml:space="preserve">ar jo įsakymu paskirtas atsakingas asmuo </w:t>
      </w:r>
      <w:r>
        <w:t xml:space="preserve">turi ne vėliau kaip per 2 darbo dienas po inventorizacijos atlikimo pabaigos inventorizacijos komisijai pateikti rašytinį </w:t>
      </w:r>
      <w:r>
        <w:t xml:space="preserve">atsisakymo patvirtinti inventorizacijos aprašą paaiškinimą. Šis paaiškinimas pridedamas prie inventorizacijos aprašo. </w:t>
      </w:r>
    </w:p>
    <w:p w:rsidR="00C26606" w:rsidRDefault="0005728E">
      <w:pPr>
        <w:numPr>
          <w:ilvl w:val="0"/>
          <w:numId w:val="4"/>
        </w:numPr>
        <w:ind w:right="48"/>
      </w:pPr>
      <w:r>
        <w:t xml:space="preserve">Jeigu </w:t>
      </w:r>
      <w:r w:rsidR="001016DE">
        <w:t xml:space="preserve">direktorius, ar jo įsakymu paskirtas atsakingas asmuo </w:t>
      </w:r>
      <w:r>
        <w:t>keičiasi, kai perduodamas ir priimamas turtas, inventorizacijos apraše turtą perduodantis asmuo patvirtina, kad jį</w:t>
      </w:r>
      <w:r>
        <w:t xml:space="preserve"> perdavė, o priimantis asmuo – kad priėmė.  </w:t>
      </w:r>
    </w:p>
    <w:p w:rsidR="00C26606" w:rsidRDefault="0005728E">
      <w:pPr>
        <w:numPr>
          <w:ilvl w:val="0"/>
          <w:numId w:val="4"/>
        </w:numPr>
        <w:ind w:right="48"/>
      </w:pPr>
      <w:r>
        <w:t xml:space="preserve">Inventorizacijos apraše nurodoma netinkamo (negalimo) naudoti turto netinkamumo naudoti priežastis. </w:t>
      </w:r>
    </w:p>
    <w:p w:rsidR="00C26606" w:rsidRDefault="0005728E">
      <w:pPr>
        <w:numPr>
          <w:ilvl w:val="0"/>
          <w:numId w:val="4"/>
        </w:numPr>
        <w:ind w:right="48"/>
      </w:pPr>
      <w:r>
        <w:t xml:space="preserve">Inventorizacijos apraše gali būti nurodomos inventorizacijos komisijos pastabos dėl turto tolesnio naudojimo. </w:t>
      </w:r>
    </w:p>
    <w:p w:rsidR="00C26606" w:rsidRDefault="0005728E">
      <w:pPr>
        <w:numPr>
          <w:ilvl w:val="0"/>
          <w:numId w:val="4"/>
        </w:numPr>
        <w:ind w:right="48"/>
      </w:pPr>
      <w:r>
        <w:t xml:space="preserve">Inventorizuojant turtą, už kurį yra paskirtas atsakingas asmuo, inventorizacijos aprašą pasirašo visi inventorizacijos komisijos nariai ir </w:t>
      </w:r>
      <w:r w:rsidR="001016DE">
        <w:t xml:space="preserve">patvirtina </w:t>
      </w:r>
      <w:r w:rsidR="001016DE">
        <w:t>direktorius, ar jo įsakymu paskirtas atsakingas asmuo</w:t>
      </w:r>
      <w:r>
        <w:t xml:space="preserve">.  </w:t>
      </w:r>
    </w:p>
    <w:p w:rsidR="00C26606" w:rsidRDefault="0005728E">
      <w:pPr>
        <w:numPr>
          <w:ilvl w:val="0"/>
          <w:numId w:val="4"/>
        </w:numPr>
        <w:ind w:right="48"/>
      </w:pPr>
      <w:r>
        <w:t xml:space="preserve">Inventorizuojant </w:t>
      </w:r>
      <w:r w:rsidR="001016DE">
        <w:t xml:space="preserve">Įstaigai </w:t>
      </w:r>
      <w:r>
        <w:t xml:space="preserve">nuosavybės teise nepriklausantį turtą (subjekto pasiskolintą, </w:t>
      </w:r>
      <w:r>
        <w:t>išsinuomotą, naudojamą pagal panaudos sutartis, administruojamą bendrą turtą pagal jungtinės veiklos (partnerystės) sutartį, gautą perdirbti arba parduoti), išskyrus valstybės ir savivaldybių turtą, pagal kiekvieną turto savininką parengiamas inventorizaci</w:t>
      </w:r>
      <w:r>
        <w:t>jos aprašas. Inventorizacijos aprašą pasirašo visi komisijos nariai ir</w:t>
      </w:r>
      <w:r w:rsidR="001016DE" w:rsidRPr="001016DE">
        <w:t xml:space="preserve"> </w:t>
      </w:r>
      <w:r w:rsidR="001016DE">
        <w:t xml:space="preserve">patvirtina Įstaigos </w:t>
      </w:r>
      <w:r w:rsidR="001016DE">
        <w:t>direktorius, ar jo įsakymu paskirtas atsakingas asmuo</w:t>
      </w:r>
      <w:r>
        <w:t xml:space="preserve">. Inventorizacijos aprašas ar jo kopija pateikiami to turto savininkui. </w:t>
      </w:r>
    </w:p>
    <w:p w:rsidR="00C26606" w:rsidRDefault="0005728E">
      <w:pPr>
        <w:numPr>
          <w:ilvl w:val="0"/>
          <w:numId w:val="4"/>
        </w:numPr>
        <w:ind w:right="48"/>
      </w:pPr>
      <w:r>
        <w:t xml:space="preserve">Visas patikrintas ir suskaičiuotas turtas nurodomas inventorizacijos apraše. </w:t>
      </w:r>
    </w:p>
    <w:p w:rsidR="00C26606" w:rsidRDefault="00075B33">
      <w:pPr>
        <w:numPr>
          <w:ilvl w:val="0"/>
          <w:numId w:val="4"/>
        </w:numPr>
        <w:ind w:right="48"/>
      </w:pPr>
      <w:r>
        <w:t>Aprašo 24</w:t>
      </w:r>
      <w:r w:rsidR="0005728E">
        <w:t xml:space="preserve"> punkto n</w:t>
      </w:r>
      <w:r w:rsidR="0005728E">
        <w:t xml:space="preserve">uostatos netaikomos, kai inventorizacijos aprašai saugomi dokumentų valdymo informacinėje sistemoje ir kai užtikrinama, kad laikomasi bent vieno iš šių reikalavimų: </w:t>
      </w:r>
    </w:p>
    <w:p w:rsidR="00C26606" w:rsidRDefault="0005728E">
      <w:pPr>
        <w:numPr>
          <w:ilvl w:val="1"/>
          <w:numId w:val="4"/>
        </w:numPr>
        <w:ind w:right="48"/>
      </w:pPr>
      <w:r>
        <w:t xml:space="preserve">inventorizacijos apraše arba kitame turto ir įsipareigojimų sąraše įrašas yra nekeičiamas ir identifikuojamas jį arba, kai įrašas atliekamas automatiškai, su juo susijusį įrašą padaręs ir (arba) patvirtinęs asmuo įrašo padarymo datą; </w:t>
      </w:r>
    </w:p>
    <w:p w:rsidR="00C26606" w:rsidRDefault="0005728E">
      <w:pPr>
        <w:numPr>
          <w:ilvl w:val="1"/>
          <w:numId w:val="4"/>
        </w:numPr>
        <w:spacing w:after="0" w:line="279" w:lineRule="auto"/>
        <w:ind w:right="48"/>
      </w:pPr>
      <w:r>
        <w:t>inventorizacijos apra</w:t>
      </w:r>
      <w:r>
        <w:t>še arba kitame turto ir įsipareigojimų sąraše pakeitus arba pašalinus įrašą, identifikuojamas pakeitimą padaręs ir (arba) patvirtinęs asmuo, įrašo pakeitimo arba pašalinimo padarymo data ir išsaugoma prieš įrašo pakeitimą arba pašalinimą buvusi informacija</w:t>
      </w:r>
      <w:r>
        <w:t xml:space="preserve">.  </w:t>
      </w:r>
    </w:p>
    <w:p w:rsidR="00C26606" w:rsidRDefault="0005728E">
      <w:pPr>
        <w:numPr>
          <w:ilvl w:val="0"/>
          <w:numId w:val="4"/>
        </w:numPr>
        <w:ind w:right="48"/>
      </w:pPr>
      <w:r>
        <w:t xml:space="preserve">Jei Aprašo 25 punkte nurodytų reikalavimų negalima užtikrinti ir rengiami bei saugomi popieriniai inventorizacijos aprašai: </w:t>
      </w:r>
    </w:p>
    <w:p w:rsidR="00C26606" w:rsidRDefault="0005728E">
      <w:pPr>
        <w:numPr>
          <w:ilvl w:val="1"/>
          <w:numId w:val="4"/>
        </w:numPr>
        <w:ind w:right="48"/>
      </w:pPr>
      <w:r>
        <w:t>Kiekvieno inventorizacijos aprašo lapo pabaigoje skaitmenimis ir žodžiais turi būti įrašomas faktiškai rasto turto kiekis (susu</w:t>
      </w:r>
      <w:r>
        <w:t xml:space="preserve">mavus lape įrašyto turto kiekį, nesvarbu, </w:t>
      </w:r>
      <w:r>
        <w:lastRenderedPageBreak/>
        <w:t>koks matavimo vienetas), žodžiais įrašomas paskutinio įrašo eilės numeris. Neužpildytos lapo eilutės perbraukiamos. Inventorizacijos aprašo paskutinio lapo pabaigoje skaitmenimis ir žodžiais įrašomas paskutinio įra</w:t>
      </w:r>
      <w:r>
        <w:t xml:space="preserve">šo eilės numeris, faktiškai rasto turto kiekis (susumavus visuose, įskaitant paskutinį, inventorizacijos aprašo lapuose nurodytą turto kiekį) ir (arba) faktiškai rasto turto verčių suma. </w:t>
      </w:r>
    </w:p>
    <w:p w:rsidR="00C26606" w:rsidRDefault="0005728E">
      <w:pPr>
        <w:numPr>
          <w:ilvl w:val="1"/>
          <w:numId w:val="4"/>
        </w:numPr>
        <w:ind w:right="48"/>
      </w:pPr>
      <w:r>
        <w:t>Klaidas inventorizacijos aprašuose galima taisyti tik inventorizacij</w:t>
      </w:r>
      <w:r>
        <w:t xml:space="preserve">os metu. Pataisymai turi būti paaiškinti ir parašais patvirtinti tų pačių asmenų, kurie tuos aprašus sudarė ir pasirašė, nurodant „taisymu tikėti“. Taisymai daromi perbraukiant norimą taisyti žodį ar skaičių ir šalia jo parašant teisingą žodį ar skaičių. </w:t>
      </w:r>
    </w:p>
    <w:p w:rsidR="00C26606" w:rsidRDefault="0005728E">
      <w:pPr>
        <w:numPr>
          <w:ilvl w:val="0"/>
          <w:numId w:val="4"/>
        </w:numPr>
        <w:ind w:right="48"/>
      </w:pPr>
      <w:r>
        <w:t xml:space="preserve">Faktiniai inventorizuotų objektų duomenys palyginami su finansinės apskaitos duomenimis pagal jų būklę inventorizacijos pradžios dieną. Radus inventorizuotų objektų trūkumą arba perteklių, tokie duomenys turi būti nurodomi inventorizacijos apraše.  </w:t>
      </w:r>
    </w:p>
    <w:p w:rsidR="00C26606" w:rsidRDefault="0005728E">
      <w:pPr>
        <w:numPr>
          <w:ilvl w:val="0"/>
          <w:numId w:val="4"/>
        </w:numPr>
        <w:ind w:right="48"/>
      </w:pPr>
      <w:r>
        <w:t xml:space="preserve">Jeigu </w:t>
      </w:r>
      <w:r>
        <w:t>atsargos įtraukiamos į finansinę apskaitą periodiškai į finansinę apskaitą traukiamų atsargų būdu, jų likučiai finansinės apskaitos registruose nustatomi pagal inventorizacijos duomenis. 29. Inventorizacijos komisija turi pareikalauti iš atsakingų asmenų r</w:t>
      </w:r>
      <w:r>
        <w:t xml:space="preserve">ašytinių paaiškinimų dėl visų trūkumų ir pertekliaus, taip pat nuostolių, susijusių su gautinų ir (ar) mokėtinų sumų ieškinio senaties terminų praleidimu. </w:t>
      </w:r>
      <w:r w:rsidR="00075B33">
        <w:t>A</w:t>
      </w:r>
      <w:r w:rsidR="00075B33">
        <w:t xml:space="preserve">tsakingas asmuo </w:t>
      </w:r>
      <w:r>
        <w:t xml:space="preserve">turi pateikti paaiškinimus per inventorizacijos komisijos nustatytą terminą, kuris </w:t>
      </w:r>
      <w:r>
        <w:t xml:space="preserve">negali būti trumpesnis kaip 5 darbo dienos ir ilgesnis kaip 10 darbo dienų. </w:t>
      </w:r>
    </w:p>
    <w:p w:rsidR="00C26606" w:rsidRDefault="0005728E">
      <w:pPr>
        <w:numPr>
          <w:ilvl w:val="0"/>
          <w:numId w:val="5"/>
        </w:numPr>
        <w:ind w:right="48"/>
      </w:pPr>
      <w:r>
        <w:t>Jeigu inventorizacijos komisija, remdamasi pateiktais paaiškinimais ir inventorizacijos aprašais arba gautinų ir (ar) mokėtinų sumų derinimo VSAKI sistemoje duomenimis, nustato ap</w:t>
      </w:r>
      <w:r>
        <w:t>tiktų turto ir įsipareigojimų neatitikimų, trūkumų, nuostolių ir gedimų, taip pat pertekliaus priežastis, ji Direktoriui rekomenduoja panaikinti inventorizacijos ir finansinės apskaitos duomenų neatitikimus ir jam pateikia pasiūlymus dėl neatitikimų panaik</w:t>
      </w:r>
      <w:r>
        <w:t xml:space="preserve">inimo.  </w:t>
      </w:r>
    </w:p>
    <w:p w:rsidR="00C26606" w:rsidRDefault="0005728E">
      <w:pPr>
        <w:numPr>
          <w:ilvl w:val="0"/>
          <w:numId w:val="5"/>
        </w:numPr>
        <w:ind w:right="48"/>
      </w:pPr>
      <w:r>
        <w:t xml:space="preserve">Direktorius per 5 darbo dienas nuo inventorizacijos pabaigos priima </w:t>
      </w:r>
      <w:r w:rsidRPr="005406EB">
        <w:t xml:space="preserve">sprendimus dėl inventorizacijos metu rasto turto vertės nustatymo ir nuvertinimo, atsižvelgdamas į Aprašo </w:t>
      </w:r>
      <w:r w:rsidR="005406EB" w:rsidRPr="005406EB">
        <w:t xml:space="preserve">37, 45 </w:t>
      </w:r>
      <w:r>
        <w:t xml:space="preserve"> punktuose nurodytus inventorizacijos komisijos pasiūlymus dė</w:t>
      </w:r>
      <w:r>
        <w:t xml:space="preserve">l turto įvertinimo, ir per 10 darbo dienų nuo inventorizacijos pabaigos priima sprendimus dėl inventorizacijos rezultatų registravimo finansinėje apskaitoje. </w:t>
      </w:r>
    </w:p>
    <w:p w:rsidR="00C26606" w:rsidRDefault="0005728E">
      <w:pPr>
        <w:numPr>
          <w:ilvl w:val="0"/>
          <w:numId w:val="5"/>
        </w:numPr>
        <w:ind w:right="48"/>
      </w:pPr>
      <w:r>
        <w:t xml:space="preserve">Direktoriui </w:t>
      </w:r>
      <w:r>
        <w:t xml:space="preserve">priėmus sprendimus dėl inventorizacijos metu rasto turto vertės nustatymo, sprendimai ne vėliau kaip per 5 darbo dienas po sprendimo priėmimo dienos ir ne vėliau kaip likus </w:t>
      </w:r>
    </w:p>
    <w:p w:rsidR="00C26606" w:rsidRDefault="0005728E">
      <w:pPr>
        <w:ind w:left="-15" w:right="48" w:firstLine="0"/>
      </w:pPr>
      <w:r>
        <w:t>10 darbo dienų iki finansinių ataskaitų sudarymo dienos perduodami finansinę apska</w:t>
      </w:r>
      <w:r>
        <w:t xml:space="preserve">itą tvarkančiam asmeniui ir registruojami atitinkamose sąskaitose </w:t>
      </w:r>
      <w:r w:rsidR="00075B33">
        <w:t xml:space="preserve">Įstaigoje </w:t>
      </w:r>
      <w:r>
        <w:t xml:space="preserve">finansinėje apskaitoje. </w:t>
      </w:r>
    </w:p>
    <w:p w:rsidR="00C26606" w:rsidRDefault="0005728E">
      <w:pPr>
        <w:ind w:left="-15" w:right="48"/>
      </w:pPr>
      <w:r>
        <w:t>33. Išnuomotas, pagal panaudos sutartį perduotas turtas, pagal jungtinės veiklos (partnerystės) sutartį partneriui priklausanti bendro turto dalis ir</w:t>
      </w:r>
      <w:r>
        <w:t xml:space="preserve"> pagal kitas sutartis perduotas turtas inventorizuojamas pagal nuomininko, panaudos gavėjo, jungtinės veiklos administratoriaus – pagal jungtinės veiklos (partnerystės) sutartį už bendrą turtą paskirto atsakingo vieno iš partnerių – pateiktą šio turto inve</w:t>
      </w:r>
      <w:r>
        <w:t xml:space="preserve">ntorizacijos aprašą arba kitą turto buvimo faktą ir būklę patvirtinantį dokumentą. </w:t>
      </w:r>
    </w:p>
    <w:p w:rsidR="00C26606" w:rsidRDefault="0005728E">
      <w:pPr>
        <w:spacing w:after="0" w:line="259" w:lineRule="auto"/>
        <w:ind w:right="0" w:firstLine="0"/>
        <w:jc w:val="left"/>
      </w:pPr>
      <w:r>
        <w:t xml:space="preserve"> </w:t>
      </w:r>
    </w:p>
    <w:p w:rsidR="00C26606" w:rsidRDefault="0005728E">
      <w:pPr>
        <w:pStyle w:val="Antrat1"/>
        <w:ind w:left="36" w:right="86"/>
      </w:pPr>
      <w:r>
        <w:t xml:space="preserve">ANTRASIS SKIRSNIS </w:t>
      </w:r>
    </w:p>
    <w:p w:rsidR="00C26606" w:rsidRDefault="0005728E">
      <w:pPr>
        <w:spacing w:after="0" w:line="259" w:lineRule="auto"/>
        <w:ind w:left="1865" w:right="0" w:firstLine="0"/>
        <w:jc w:val="left"/>
      </w:pPr>
      <w:r>
        <w:rPr>
          <w:b/>
        </w:rPr>
        <w:t xml:space="preserve">ILGALAIKIO MATERIALIOJO TURTO INVENTORIZACIJA </w:t>
      </w:r>
    </w:p>
    <w:p w:rsidR="00C26606" w:rsidRDefault="0005728E">
      <w:pPr>
        <w:spacing w:after="2" w:line="259" w:lineRule="auto"/>
        <w:ind w:right="0" w:firstLine="0"/>
        <w:jc w:val="left"/>
      </w:pPr>
      <w:r>
        <w:rPr>
          <w:b/>
        </w:rPr>
        <w:t xml:space="preserve"> </w:t>
      </w:r>
    </w:p>
    <w:p w:rsidR="00C26606" w:rsidRDefault="0005728E">
      <w:pPr>
        <w:numPr>
          <w:ilvl w:val="0"/>
          <w:numId w:val="6"/>
        </w:numPr>
        <w:ind w:right="48"/>
      </w:pPr>
      <w:r>
        <w:t xml:space="preserve">Ilgalaikio materialiojo turto vienetui </w:t>
      </w:r>
      <w:r w:rsidR="00075B33">
        <w:t xml:space="preserve">Įstaiga </w:t>
      </w:r>
      <w:r>
        <w:t>suteikia inventoriaus numerį, kuris</w:t>
      </w:r>
      <w:r w:rsidR="00075B33">
        <w:t xml:space="preserve"> Įstaigoje </w:t>
      </w:r>
      <w:r>
        <w:t xml:space="preserve"> neturi būti keičiamas per visą to turto naudojimo laiką. Inventoriaus numerį galima pakeisti tik tais atvejais, kai nustatoma, kad turtas buvo sunumeruotas klaidingai. Nuomojamam arba pagal panaudos </w:t>
      </w:r>
      <w:r>
        <w:lastRenderedPageBreak/>
        <w:t>sutartis gautam turtui nuomininkas, panaudos gavėja</w:t>
      </w:r>
      <w:r>
        <w:t xml:space="preserve">s palieka nuomotojo, panaudos davėjo, jungtinės veiklos administratoriaus ar kito turto valdytojo turtui priskirtą inventoriaus numerį.  </w:t>
      </w:r>
    </w:p>
    <w:p w:rsidR="00C26606" w:rsidRDefault="0005728E">
      <w:pPr>
        <w:numPr>
          <w:ilvl w:val="0"/>
          <w:numId w:val="6"/>
        </w:numPr>
        <w:ind w:right="48"/>
      </w:pPr>
      <w:r>
        <w:t>Kai inventorizacija atliekama nuotoliniu būdu, faktiškai turtą tikrinantis inventorizacijos komisijos narys informacij</w:t>
      </w:r>
      <w:r>
        <w:t>ą apie rastą turtą ir galimą jo nuvertėjimą realiu laiku (nedarydamas garso ir vaizdo įrašo) garso ir vaizdo nuotolinio perdavimo priemonėmis perduoda nuotoliniu būdu kitam (-</w:t>
      </w:r>
      <w:proofErr w:type="spellStart"/>
      <w:r>
        <w:t>iems</w:t>
      </w:r>
      <w:proofErr w:type="spellEnd"/>
      <w:r>
        <w:t>) inventorizacijoje dalyvaujančiam (-tiems) komisijos nariui (-</w:t>
      </w:r>
      <w:proofErr w:type="spellStart"/>
      <w:r>
        <w:t>iams</w:t>
      </w:r>
      <w:proofErr w:type="spellEnd"/>
      <w:r>
        <w:t xml:space="preserve">).  </w:t>
      </w:r>
    </w:p>
    <w:p w:rsidR="00C26606" w:rsidRDefault="0005728E">
      <w:pPr>
        <w:numPr>
          <w:ilvl w:val="0"/>
          <w:numId w:val="6"/>
        </w:numPr>
        <w:ind w:right="48"/>
      </w:pPr>
      <w:r>
        <w:t>Inven</w:t>
      </w:r>
      <w:r>
        <w:t xml:space="preserve">torizacijos komisija, inventorizuodama turtą, įvertina, ar yra požymių, kad turtas gali būti nuvertėjęs.  </w:t>
      </w:r>
    </w:p>
    <w:p w:rsidR="00C26606" w:rsidRDefault="0005728E">
      <w:pPr>
        <w:numPr>
          <w:ilvl w:val="0"/>
          <w:numId w:val="6"/>
        </w:numPr>
        <w:ind w:right="48"/>
      </w:pPr>
      <w:r>
        <w:t>Radusi į finansinę apskaitą neįtraukto ilgalaikio materialiojo turto, taip pat turto, kurį apibūdinančių duomenų nėra finansinėje apskaitoje, invento</w:t>
      </w:r>
      <w:r>
        <w:t xml:space="preserve">rizacijos komisija į inventorizacijos aprašą įrašo trūkstamus duomenis apie šį turtą ir teikia </w:t>
      </w:r>
      <w:r w:rsidR="00075B33">
        <w:t>dire</w:t>
      </w:r>
      <w:r w:rsidR="00075B33">
        <w:t>ktorius, ar jo įsakymu paskirtam atsakingam asmeniui</w:t>
      </w:r>
      <w:r w:rsidR="00075B33">
        <w:t xml:space="preserve"> </w:t>
      </w:r>
      <w:r>
        <w:t>pasiūlymus dėl turto įvertinimo. Rastas turtas vertinamas pagal atitinkamų finansų ministro tvirtinamų viešojo sektoriaus apskaitos ir finansinės ats</w:t>
      </w:r>
      <w:r>
        <w:t>kaitomybės standartų, reglamentuojančių ilgalaikio materialiojo turto apskaitą ar biologinio turto ir mineralinių išteklių apskaitą, nuostatas, taikomas neatlygintinai gautam turtui. Pasiūlymas dėl į finansinę apskaitą neįtraukto ilgalaikio materialiojo tu</w:t>
      </w:r>
      <w:r>
        <w:t>rto įvertinimo teikiamas ir tais atvejais, kai inventorizacijos komisija nustato turto nuvertėjimo požymių. Nuvertėjimo požymiai vertinami pagal finansų ministro tvirtinamą viešojo sektoriaus apskaitos ir finansinės atskaitomybės standartą, reglamentuojant</w:t>
      </w:r>
      <w:r>
        <w:t xml:space="preserve">į turto nuvertėjimo apskaitą. </w:t>
      </w:r>
    </w:p>
    <w:p w:rsidR="00C26606" w:rsidRDefault="00075B33">
      <w:pPr>
        <w:numPr>
          <w:ilvl w:val="0"/>
          <w:numId w:val="6"/>
        </w:numPr>
        <w:ind w:right="48"/>
      </w:pPr>
      <w:r>
        <w:t xml:space="preserve">Įstaigos </w:t>
      </w:r>
      <w:r w:rsidR="0005728E">
        <w:t xml:space="preserve">išsinuomoto, naudojamo pagal panaudos sutartis, laikinai saugomo ir kito </w:t>
      </w:r>
      <w:r>
        <w:t xml:space="preserve">Įstaigoje </w:t>
      </w:r>
      <w:r w:rsidR="0005728E">
        <w:t xml:space="preserve">esančio ilgalaikio materialiojo turto inventorizacijos apraše nurodomas nuomos (panaudos, saugojimo) pabaigos laikas ir </w:t>
      </w:r>
      <w:r w:rsidR="0005728E">
        <w:t xml:space="preserve">sudaromi atskiri inventorizacijos aprašai pagal kiekvieną turto, išskyrus valstybės ir savivaldybių turtą, savininką. </w:t>
      </w:r>
    </w:p>
    <w:p w:rsidR="00C26606" w:rsidRDefault="0005728E">
      <w:pPr>
        <w:spacing w:after="26" w:line="259" w:lineRule="auto"/>
        <w:ind w:left="821" w:right="0" w:firstLine="0"/>
        <w:jc w:val="left"/>
      </w:pPr>
      <w:r>
        <w:rPr>
          <w:b/>
        </w:rPr>
        <w:t xml:space="preserve"> </w:t>
      </w:r>
    </w:p>
    <w:p w:rsidR="00C26606" w:rsidRDefault="0005728E">
      <w:pPr>
        <w:pStyle w:val="Antrat1"/>
        <w:ind w:left="36" w:right="90"/>
      </w:pPr>
      <w:r>
        <w:t xml:space="preserve">TREČIASIS SKIRSNIS ATSARGŲ INVENTORIZACIJA </w:t>
      </w:r>
    </w:p>
    <w:p w:rsidR="00C26606" w:rsidRDefault="0005728E">
      <w:pPr>
        <w:spacing w:after="19" w:line="259" w:lineRule="auto"/>
        <w:ind w:right="0" w:firstLine="0"/>
        <w:jc w:val="left"/>
      </w:pPr>
      <w:r>
        <w:rPr>
          <w:b/>
        </w:rPr>
        <w:t xml:space="preserve"> </w:t>
      </w:r>
    </w:p>
    <w:p w:rsidR="00C26606" w:rsidRDefault="0005728E">
      <w:pPr>
        <w:numPr>
          <w:ilvl w:val="0"/>
          <w:numId w:val="7"/>
        </w:numPr>
        <w:ind w:right="48"/>
      </w:pPr>
      <w:r>
        <w:t xml:space="preserve">Atsargų inventorizacija gali būti atliekama nuotoliniu būdu. </w:t>
      </w:r>
    </w:p>
    <w:p w:rsidR="00C26606" w:rsidRDefault="00075B33">
      <w:pPr>
        <w:numPr>
          <w:ilvl w:val="0"/>
          <w:numId w:val="7"/>
        </w:numPr>
        <w:ind w:right="48"/>
      </w:pPr>
      <w:r>
        <w:t>Jeigu Įstaigos</w:t>
      </w:r>
      <w:r w:rsidR="0005728E">
        <w:t xml:space="preserve"> </w:t>
      </w:r>
      <w:r w:rsidR="0005728E">
        <w:t>sandėliuose arba kitose uždarose patalpose esantis turtas nebaigiamas inventorizuoti per vieną dieną, išėjus inventorizacijos komisijai ar faktiškai turtą tikrinančiam inventorizacijos komisijos nariui turi būti užtikrinama patalpų apsauga. Apsaugos užtikr</w:t>
      </w:r>
      <w:r w:rsidR="0005728E">
        <w:t xml:space="preserve">inimo priemonės atliekant inventorizaciją turi būti inventorizacijos komisijos pirmininko žinioje. Iki darbo dienos pabaigos padaromi tą dieną patikrinto turto inventorizacijos aprašų įrašai. </w:t>
      </w:r>
    </w:p>
    <w:p w:rsidR="00C26606" w:rsidRDefault="0005728E">
      <w:pPr>
        <w:numPr>
          <w:ilvl w:val="0"/>
          <w:numId w:val="7"/>
        </w:numPr>
        <w:ind w:right="48"/>
      </w:pPr>
      <w:r>
        <w:t xml:space="preserve">Atliekant inventorizaciją turtas suskaičiuojamas, pasveriamas, </w:t>
      </w:r>
      <w:r>
        <w:t xml:space="preserve">išmatuojamas arba naudojami kiti jo kiekio nustatymo būdai, atsižvelgiant į kiekvienos rūšies turto matavimo vienetą, laikymo vietą ir būdą.  </w:t>
      </w:r>
    </w:p>
    <w:p w:rsidR="00C26606" w:rsidRDefault="0005728E">
      <w:pPr>
        <w:numPr>
          <w:ilvl w:val="0"/>
          <w:numId w:val="7"/>
        </w:numPr>
        <w:ind w:right="48"/>
      </w:pPr>
      <w:r>
        <w:t>Inventorizacijos komisija įvertina, ar yra požymių, kad atsargos gali būti nuvertėjusios. Inventorizacijos komisi</w:t>
      </w:r>
      <w:r>
        <w:t xml:space="preserve">ja </w:t>
      </w:r>
      <w:r w:rsidR="005406EB">
        <w:t>direktoriui, ar jo įsakymu paskirtam atsakingam asmeniui</w:t>
      </w:r>
      <w:r>
        <w:t xml:space="preserve"> teikia pasiūlymus dėl atsargų, turinčių nuvertėjimo požymių, įvertinimo. </w:t>
      </w:r>
    </w:p>
    <w:p w:rsidR="00C26606" w:rsidRDefault="0005728E">
      <w:pPr>
        <w:numPr>
          <w:ilvl w:val="0"/>
          <w:numId w:val="7"/>
        </w:numPr>
        <w:ind w:right="48"/>
      </w:pPr>
      <w:r>
        <w:t>Įpakuotų atsargų, kurių pakuotės nepažeistos, kiekis gali būti nustatomas pagal jų etiketes, atrankos būdu patikrinus ne mažiau kaip 5 procentus šio turto. Jeigu atran</w:t>
      </w:r>
      <w:r>
        <w:t xml:space="preserve">kos būdu patikrintų atsargų kiekis neatitinka etiketėse nurodyto kiekio, visos įpakuotos atsargos pasveriamos </w:t>
      </w:r>
    </w:p>
    <w:p w:rsidR="00C26606" w:rsidRDefault="0005728E">
      <w:pPr>
        <w:ind w:left="-15" w:right="48" w:firstLine="0"/>
      </w:pPr>
      <w:r>
        <w:t xml:space="preserve">(perskaičiuojamos). </w:t>
      </w:r>
    </w:p>
    <w:p w:rsidR="00C26606" w:rsidRDefault="0005728E">
      <w:pPr>
        <w:numPr>
          <w:ilvl w:val="0"/>
          <w:numId w:val="7"/>
        </w:numPr>
        <w:ind w:right="48"/>
      </w:pPr>
      <w:r>
        <w:t>Prireikus inventorizacijos metu turtas gali būti priimamas ir išduodamas. Tai atliekama inventorizacijos komisijos ar faktiš</w:t>
      </w:r>
      <w:r>
        <w:t xml:space="preserve">kai turtą tikrinančio inventorizacijos komisijos nario akivaizdoje.  </w:t>
      </w:r>
    </w:p>
    <w:p w:rsidR="00C26606" w:rsidRDefault="0005728E">
      <w:pPr>
        <w:numPr>
          <w:ilvl w:val="0"/>
          <w:numId w:val="7"/>
        </w:numPr>
        <w:ind w:right="48"/>
      </w:pPr>
      <w:r>
        <w:lastRenderedPageBreak/>
        <w:t xml:space="preserve">Radusi į finansinę apskaitą neįtrauktų atsargų inventorizacijos komisija į inventorizacijos aprašą įrašo trūkstamus duomenis apie šį turtą ir </w:t>
      </w:r>
      <w:r w:rsidR="005406EB">
        <w:t>direktoriui, ar jo įsakymu paskirtam atsakingam asmeniui</w:t>
      </w:r>
      <w:r>
        <w:t xml:space="preserve"> teikia pasiūlymus dėl turto įver</w:t>
      </w:r>
      <w:r>
        <w:t>tinimo. Rastas turtas vertinamas pagal finansų ministro tvirtinamo viešojo sektoriaus apskaitos ir finansinės atskaitomybės standarto, reglamentuojančio atsargų apskaitą, nuostatas, taikomas neatlygintinai gautom</w:t>
      </w:r>
      <w:r w:rsidR="005406EB">
        <w:t>s</w:t>
      </w:r>
      <w:r>
        <w:t xml:space="preserve"> atsargom</w:t>
      </w:r>
      <w:r w:rsidR="005406EB">
        <w:t>s</w:t>
      </w:r>
      <w:r>
        <w:t>. Pasiūlymas dėl atsargų įvertinimo</w:t>
      </w:r>
      <w:r>
        <w:t xml:space="preserve"> teikiamas ir tais atvejais, kai inventorizacijos komisija nustato jų nuvertėjimo požymių. Tokios atsargos vertinamos atitinkamai pagal minėtą standartą. </w:t>
      </w:r>
    </w:p>
    <w:p w:rsidR="00C26606" w:rsidRDefault="0005728E">
      <w:pPr>
        <w:numPr>
          <w:ilvl w:val="0"/>
          <w:numId w:val="7"/>
        </w:numPr>
        <w:ind w:right="48"/>
      </w:pPr>
      <w:r>
        <w:t>Inventorizuojant nepanaudotus numeruotus dokumentų blankus ir saugiuosius dokumentų blankus, tikrinam</w:t>
      </w:r>
      <w:r>
        <w:t>as jų kiekis pagal rūšis. Nepanaudotų numeruotų dokumentų blankų ir saugiųjų dokumentų blankų inventorizacijos apraše nurodomi šių blankų pavadinimai, serijos ir numeriai. Radus sugadintų numeruotų dokumentų blankų ir saugiųjų dokumentų blankų, sudaromas s</w:t>
      </w:r>
      <w:r>
        <w:t xml:space="preserve">ugadintų blankų inventorizacijos aprašas, kuriame nurodomi jų pavadinimai, serijos ir numeriai. </w:t>
      </w:r>
    </w:p>
    <w:p w:rsidR="00C26606" w:rsidRDefault="0005728E">
      <w:pPr>
        <w:numPr>
          <w:ilvl w:val="0"/>
          <w:numId w:val="7"/>
        </w:numPr>
        <w:ind w:right="48"/>
      </w:pPr>
      <w:r>
        <w:t xml:space="preserve">Ne </w:t>
      </w:r>
      <w:r w:rsidR="005406EB">
        <w:t xml:space="preserve">Įstaigoje </w:t>
      </w:r>
      <w:r>
        <w:t xml:space="preserve">esančios atsargos inventorizuojamos tikrinant jų išsiuntimo ar išdavimo dokumentuose nurodytus kiekius ir sumas. </w:t>
      </w:r>
    </w:p>
    <w:p w:rsidR="00C26606" w:rsidRDefault="0005728E">
      <w:pPr>
        <w:numPr>
          <w:ilvl w:val="0"/>
          <w:numId w:val="7"/>
        </w:numPr>
        <w:ind w:right="48"/>
      </w:pPr>
      <w:r>
        <w:t>Inventorizacijos apraše nu</w:t>
      </w:r>
      <w:r>
        <w:t xml:space="preserve">rodomos ne </w:t>
      </w:r>
      <w:r w:rsidR="005406EB">
        <w:t xml:space="preserve">Įstaigoje </w:t>
      </w:r>
      <w:r>
        <w:t xml:space="preserve">laikomos prekės ir medžiagos, taip pat atsargos, kurios priklauso </w:t>
      </w:r>
      <w:r w:rsidR="005406EB">
        <w:t xml:space="preserve">Įstaigai </w:t>
      </w:r>
      <w:r>
        <w:t>pagal jungtinės veiklos (partnerystės) sutartį, nurodomi atsargų, prekių ir medžiagų pavadinimai, kiekis, rūšis, vertė (finansinės apskaitos duome</w:t>
      </w:r>
      <w:r>
        <w:t xml:space="preserve">nimis), priėmimo saugoti (perdirbti, parduoti) dokumentai, saugojimo (perdirbimo) vieta, dokumentų numeriai ir datos.  </w:t>
      </w:r>
    </w:p>
    <w:p w:rsidR="00C26606" w:rsidRDefault="0005728E">
      <w:pPr>
        <w:numPr>
          <w:ilvl w:val="0"/>
          <w:numId w:val="7"/>
        </w:numPr>
        <w:ind w:right="48"/>
      </w:pPr>
      <w:r>
        <w:t xml:space="preserve">Gavusi iš kitų subjektų, kurie </w:t>
      </w:r>
      <w:r w:rsidR="005406EB">
        <w:t xml:space="preserve">Įstaigos </w:t>
      </w:r>
      <w:r>
        <w:t>turtą saugo (perdirba) arba administruoja pagal jungtinės veiklos (partnerystės) sutartį,</w:t>
      </w:r>
      <w:r>
        <w:t xml:space="preserve"> inventorizacijos aprašus arba jų kopijas, arba iš fizinių asmenų ar kitų juridinių asmenų – inventorizacijos aprašus arba kitus turto buvimo faktą ir būklę patvirtinančius dokumentus, inventorizacijos komisija faktinius turto likučius, nurodytus gautame i</w:t>
      </w:r>
      <w:r>
        <w:t xml:space="preserve">nventorizacijos apraše, jo kopijoje arba kitame turto buvimo faktą ir būklę patvirtinančiame dokumente, palygina su savo finansinės apskaitos duomenimis. </w:t>
      </w:r>
    </w:p>
    <w:p w:rsidR="00C26606" w:rsidRDefault="005406EB">
      <w:pPr>
        <w:numPr>
          <w:ilvl w:val="0"/>
          <w:numId w:val="7"/>
        </w:numPr>
        <w:ind w:right="48"/>
      </w:pPr>
      <w:r>
        <w:t>Įstaigos</w:t>
      </w:r>
      <w:r w:rsidR="0005728E">
        <w:t xml:space="preserve"> išsinuomotų, naudojamų pagal panaudos sutartis, laikinai saugomų ir kitų </w:t>
      </w:r>
      <w:r>
        <w:t xml:space="preserve">Įstaigoje </w:t>
      </w:r>
      <w:r w:rsidR="0005728E">
        <w:t xml:space="preserve">esančių atsargų inventorizacijos apraše nurodomas nuomos (panaudos, saugojimo) pabaigos laikas ir sudaromi atskiri inventorizacijos aprašai pagal kiekvieną turto, išskyrus valstybės ir savivaldybių turtą, savininką. </w:t>
      </w:r>
    </w:p>
    <w:p w:rsidR="00C26606" w:rsidRDefault="0005728E">
      <w:pPr>
        <w:spacing w:after="0" w:line="259" w:lineRule="auto"/>
        <w:ind w:left="821" w:right="0" w:firstLine="0"/>
        <w:jc w:val="left"/>
      </w:pPr>
      <w:r>
        <w:rPr>
          <w:b/>
        </w:rPr>
        <w:t xml:space="preserve"> </w:t>
      </w:r>
    </w:p>
    <w:p w:rsidR="00C26606" w:rsidRDefault="0005728E">
      <w:pPr>
        <w:pStyle w:val="Antrat1"/>
        <w:ind w:left="36" w:right="85"/>
      </w:pPr>
      <w:r>
        <w:t>KETVIRTASIS SKIRSNIS NEMATERIALIO</w:t>
      </w:r>
      <w:r>
        <w:t>JO TURTO, FINANSINIO TURTO IR FINANSINIŲ ĮSIPAREIGOJIMŲ INV</w:t>
      </w:r>
      <w:r w:rsidRPr="005406EB">
        <w:t>ENTORIZACIJA</w:t>
      </w:r>
      <w:r>
        <w:t xml:space="preserve"> </w:t>
      </w:r>
    </w:p>
    <w:p w:rsidR="00C26606" w:rsidRDefault="0005728E">
      <w:pPr>
        <w:spacing w:after="21" w:line="259" w:lineRule="auto"/>
        <w:ind w:left="821" w:right="0" w:firstLine="0"/>
        <w:jc w:val="left"/>
      </w:pPr>
      <w:r>
        <w:rPr>
          <w:b/>
        </w:rPr>
        <w:t xml:space="preserve"> </w:t>
      </w:r>
    </w:p>
    <w:p w:rsidR="00C26606" w:rsidRDefault="0005728E">
      <w:pPr>
        <w:numPr>
          <w:ilvl w:val="0"/>
          <w:numId w:val="8"/>
        </w:numPr>
        <w:ind w:right="48"/>
      </w:pPr>
      <w:r>
        <w:t>Inventorizuojant nematerialųjį turtą, tikrinami faktiniai jo įsigijimo dokumentai ir turimos sutartys, patikrinama, ar nematerialusis turtas naudojamas, nustatomas naudojamo nematerialiojo turto faktinis kiekis, jo atitiktis turimiems įsigijimo dokumentams</w:t>
      </w:r>
      <w:r>
        <w:t xml:space="preserve"> ir sutartims. </w:t>
      </w:r>
    </w:p>
    <w:p w:rsidR="00C26606" w:rsidRDefault="0005728E">
      <w:pPr>
        <w:numPr>
          <w:ilvl w:val="0"/>
          <w:numId w:val="8"/>
        </w:numPr>
        <w:ind w:right="48"/>
      </w:pPr>
      <w:r>
        <w:t xml:space="preserve">Radusi į finansinę apskaitą neįtraukto nematerialiojo turto, taip pat turto, kurį apibūdinančių duomenų nėra finansinėje apskaitoje, inventorizacijos komisija į inventorizacijos aprašą įrašo trūkstamus duomenis apie šį turtą ir teikia </w:t>
      </w:r>
      <w:r w:rsidR="005406EB">
        <w:t>direktoriui, ar jo įsakymu paskirtam atsakingam asmeniui</w:t>
      </w:r>
      <w:r w:rsidR="005406EB">
        <w:t xml:space="preserve"> </w:t>
      </w:r>
      <w:r>
        <w:t>pasiūlymus dėl turto įvertinimo. Rastas turtas vertinamas pagal finansų ministro tvirtinamo viešojo sektoriaus apskaitos ir finansinės atskaitomybės standarto, reglamentuojančio nematerialiojo turto apskaitą, nuostatas, taikomas neatlygintinai gauta</w:t>
      </w:r>
      <w:r>
        <w:t>m turtui. Pasiūlymas dėl nematerialiojo ir finansinio turto įvertinimo subjekto vadovui teikiamas ir tais atvejais, kai inventorizacijos komisija nustato turto nuvertėjimo požymių. Nuvertėjimo požymiai vertinami pagal finansų ministro tvirtinamą viešojo se</w:t>
      </w:r>
      <w:r>
        <w:t xml:space="preserve">ktoriaus apskaitos ir finansinės atskaitomybės standartą, reglamentuojantį turto nuvertėjimo apskaitą. </w:t>
      </w:r>
    </w:p>
    <w:p w:rsidR="00C26606" w:rsidRDefault="0005728E">
      <w:pPr>
        <w:numPr>
          <w:ilvl w:val="0"/>
          <w:numId w:val="8"/>
        </w:numPr>
        <w:ind w:right="48"/>
      </w:pPr>
      <w:r>
        <w:lastRenderedPageBreak/>
        <w:t>Inventorizuojant finansinį turtą ir finansinius įsipareigojimus, kurių neįmanoma sutikrinti pagal suderinimo aktus, tikrinamos sutarčių sąlygos ir dokum</w:t>
      </w:r>
      <w:r>
        <w:t>entai, kuriais pagrindžiamas finansinio turto ir finansinių įsipareigojimų padidėjimas ir (arba) sumažėjimas. Šiuo tikslu subjektui rekomenduotina turėti ir tvarkyti sutarčių registrą, kuriame, be sutarties numerio ir sudarymo datos, būtų nurodomos ir kito</w:t>
      </w:r>
      <w:r>
        <w:t xml:space="preserve">s finansiniam turtui ar finansiniams įsipareigojimams pagrįsti svarbios sąlygos. </w:t>
      </w:r>
    </w:p>
    <w:p w:rsidR="00C26606" w:rsidRDefault="0005728E">
      <w:pPr>
        <w:numPr>
          <w:ilvl w:val="0"/>
          <w:numId w:val="8"/>
        </w:numPr>
        <w:ind w:right="48"/>
      </w:pPr>
      <w:r>
        <w:t>Pinigų, esančių finansų įstaigų ir banko sąskaitose, inventorizacija atliekama sąskaitų likučius pagal finansinės apskaitos duomenis palyginant su finansų įstaigų ir banko są</w:t>
      </w:r>
      <w:r>
        <w:t xml:space="preserve">skaitų išrašų duomenimis apie sąskaitų likučius. </w:t>
      </w:r>
    </w:p>
    <w:p w:rsidR="00C26606" w:rsidRDefault="0005728E">
      <w:pPr>
        <w:numPr>
          <w:ilvl w:val="0"/>
          <w:numId w:val="8"/>
        </w:numPr>
        <w:ind w:right="48"/>
      </w:pPr>
      <w:r>
        <w:t xml:space="preserve">Grynieji pinigai kasoje (eurais) suskaičiuojami pagal jų nominaliąją vertę. </w:t>
      </w:r>
    </w:p>
    <w:p w:rsidR="00C26606" w:rsidRDefault="0005728E">
      <w:pPr>
        <w:numPr>
          <w:ilvl w:val="0"/>
          <w:numId w:val="8"/>
        </w:numPr>
        <w:ind w:right="48"/>
      </w:pPr>
      <w:r>
        <w:t>Vadovaujantis protingumo ir racionalumo kriterijais (atsižvelgdami į sumų reikšmingumą, tikėtinos derinimo naudos ir sąnaudų santykį)</w:t>
      </w:r>
      <w:r>
        <w:t xml:space="preserve">,  gautinos ir (ar) mokėtinos sumos gali būti inventorizuojamos jų nederinant, kai: </w:t>
      </w:r>
    </w:p>
    <w:p w:rsidR="00C26606" w:rsidRDefault="0005728E">
      <w:pPr>
        <w:numPr>
          <w:ilvl w:val="1"/>
          <w:numId w:val="8"/>
        </w:numPr>
        <w:ind w:right="48"/>
      </w:pPr>
      <w:r>
        <w:t xml:space="preserve">jų derinimo sąnaudos viršytų inventorizuojamą gautinų ir (ar) mokėtinų sumų likutį; </w:t>
      </w:r>
    </w:p>
    <w:p w:rsidR="00C26606" w:rsidRDefault="0005728E">
      <w:pPr>
        <w:numPr>
          <w:ilvl w:val="1"/>
          <w:numId w:val="8"/>
        </w:numPr>
        <w:ind w:right="48"/>
      </w:pPr>
      <w:r>
        <w:t>sumos gautinos iš fizinių ir juridinių as</w:t>
      </w:r>
      <w:r>
        <w:t xml:space="preserve">menų ir (ar) sumos mokėtinos fiziniams ir juridiniams asmenims, jeigu jiems periodiškai siunčiami priminimai apie neįvykdytus </w:t>
      </w:r>
    </w:p>
    <w:p w:rsidR="00C26606" w:rsidRDefault="0005728E">
      <w:pPr>
        <w:ind w:left="-15" w:right="48" w:firstLine="0"/>
      </w:pPr>
      <w:r>
        <w:t xml:space="preserve">įsipareigojimus; </w:t>
      </w:r>
    </w:p>
    <w:p w:rsidR="00C26606" w:rsidRDefault="0005728E">
      <w:pPr>
        <w:numPr>
          <w:ilvl w:val="1"/>
          <w:numId w:val="8"/>
        </w:numPr>
        <w:ind w:right="48"/>
      </w:pPr>
      <w:r>
        <w:t xml:space="preserve">mokėtinos sumos yra apskaičiuojamos (pavyzdžiui, sukauptos sąnaudos, sukauptos išmokos už atostogas); </w:t>
      </w:r>
    </w:p>
    <w:p w:rsidR="00C26606" w:rsidRDefault="0005728E">
      <w:pPr>
        <w:numPr>
          <w:ilvl w:val="1"/>
          <w:numId w:val="8"/>
        </w:numPr>
        <w:ind w:right="48"/>
      </w:pPr>
      <w:r>
        <w:t xml:space="preserve">sumos yra ateinančių laikotarpių sąnaudos.  </w:t>
      </w:r>
    </w:p>
    <w:p w:rsidR="00C26606" w:rsidRDefault="0005728E">
      <w:pPr>
        <w:numPr>
          <w:ilvl w:val="0"/>
          <w:numId w:val="8"/>
        </w:numPr>
        <w:ind w:right="48"/>
      </w:pPr>
      <w:r>
        <w:t>Jei gautinos ir (ar) mokėtinos sumos nebuvo derintos, išskyrus Aprašo 56.1 ir 56.2 papunkčiuose nurodytas išimtis, tokių sumų likučių teisingumas turi būti sutikrinamas su jų pagrindimo dokumentais ir faktas api</w:t>
      </w:r>
      <w:r>
        <w:t>e tokį inventorizavimo būdą nurodomas inventorizacijos apraše. Sutikrinimo su gautinų ir (ar) mokėtinų sumų pagrindimo dokumentais procedūra apima atliktų skaičiavimų teisingumo tikrinimą, dokumentų, kurių pagrindu buvo užregistruotos gautina ir (ar) mokėt</w:t>
      </w:r>
      <w:r>
        <w:t xml:space="preserve">ina sumos, tikrinimą. </w:t>
      </w:r>
    </w:p>
    <w:p w:rsidR="00C26606" w:rsidRDefault="0005728E">
      <w:pPr>
        <w:numPr>
          <w:ilvl w:val="0"/>
          <w:numId w:val="8"/>
        </w:numPr>
        <w:ind w:right="48"/>
      </w:pPr>
      <w:r>
        <w:t xml:space="preserve">Gautinų sumų suderinimo iniciatoriai turi būti jų gavėjai. </w:t>
      </w:r>
    </w:p>
    <w:p w:rsidR="00C26606" w:rsidRDefault="0005728E">
      <w:pPr>
        <w:numPr>
          <w:ilvl w:val="0"/>
          <w:numId w:val="8"/>
        </w:numPr>
        <w:ind w:right="48"/>
      </w:pPr>
      <w:r>
        <w:t>Valstybinei mokesčių inspekcijai prie Lietuvos Respublikos finansų ministerijos, Valstybinio socialinio draudimo fondo valdybai prie Socialinės apsaugos ir darbo ministerijo</w:t>
      </w:r>
      <w:r>
        <w:t xml:space="preserve">s, </w:t>
      </w:r>
    </w:p>
    <w:p w:rsidR="00C26606" w:rsidRDefault="0005728E">
      <w:pPr>
        <w:ind w:left="-15" w:right="48" w:firstLine="0"/>
      </w:pPr>
      <w:r>
        <w:t xml:space="preserve">Lietuvos Respublikos finansų ministerijai, savivaldybių administracijoms (dėl jų administruojamų mokesčių ir išteklių fondų) mokėtinos sumos derinamos šių subjektų nustatyta tvarka, jeigu jie tokią tvarką nusistatę.  </w:t>
      </w:r>
    </w:p>
    <w:p w:rsidR="00C26606" w:rsidRDefault="0005728E">
      <w:pPr>
        <w:numPr>
          <w:ilvl w:val="0"/>
          <w:numId w:val="8"/>
        </w:numPr>
        <w:ind w:right="48"/>
      </w:pPr>
      <w:r>
        <w:t>Suderinimo akte nurodomas subjekto</w:t>
      </w:r>
      <w:r>
        <w:t xml:space="preserve"> ir suderinimo akto gavėjo pavadinimas, tam tikrą datą mokėtina ir (ar) gautina sumos, o jeigu tokia informacija kaupiama finansinės apskaitos informacinėje sistemoje, – ir jų atsiradimo priežastis (pavyzdžiui, už ką ar pagal kokią sutartį) ir data. Suderi</w:t>
      </w:r>
      <w:r>
        <w:t xml:space="preserve">nimo akto gavėjas parašu patvirtina akte nurodytas sumas arba nurodo jų </w:t>
      </w:r>
      <w:proofErr w:type="spellStart"/>
      <w:r>
        <w:t>nesutapimo</w:t>
      </w:r>
      <w:proofErr w:type="spellEnd"/>
      <w:r>
        <w:t xml:space="preserve"> priežastis. </w:t>
      </w:r>
    </w:p>
    <w:p w:rsidR="00C26606" w:rsidRDefault="0005728E">
      <w:pPr>
        <w:numPr>
          <w:ilvl w:val="0"/>
          <w:numId w:val="8"/>
        </w:numPr>
        <w:ind w:right="48"/>
      </w:pPr>
      <w:r>
        <w:t xml:space="preserve">Atsižvelgiant į suderinimo aktus, tikslinama mokėtina suma, įsipareigojimo suma ir jų atsiradimo data.  </w:t>
      </w:r>
    </w:p>
    <w:p w:rsidR="00C26606" w:rsidRDefault="0005728E">
      <w:pPr>
        <w:numPr>
          <w:ilvl w:val="0"/>
          <w:numId w:val="8"/>
        </w:numPr>
        <w:ind w:right="48"/>
      </w:pPr>
      <w:r>
        <w:t>Iš ne viešojo sektoriaus subjektų gautinų sumų ir ne vi</w:t>
      </w:r>
      <w:r>
        <w:t>ešojo sektoriaus subjektui mokėtinų sumų inventorizacija atliekama gautinų ir (ar) mokėtinų sumų suderinimo aktų duomenis sutikrinant su finansinėje apskaitoje užregistruotais gautinų ir (ar) mokėtinų sumų likučiais, o subjektų tarpusavio gautinų ir (ar) m</w:t>
      </w:r>
      <w:r>
        <w:t xml:space="preserve">okėtinų sumų inventorizacija atliekama VSAKI sistemos duomenis apie gautinas ir mokėtinas sumas sutikrinant su finansinėje apskaitoje užregistruotais gautinų ir (ar) mokėtinų sumų likučiais.  </w:t>
      </w:r>
    </w:p>
    <w:p w:rsidR="00C26606" w:rsidRDefault="0005728E">
      <w:pPr>
        <w:numPr>
          <w:ilvl w:val="0"/>
          <w:numId w:val="8"/>
        </w:numPr>
        <w:ind w:right="48"/>
      </w:pPr>
      <w:r>
        <w:lastRenderedPageBreak/>
        <w:t>Gautinų ir (ar) mokėtinų sumų inventorizacijos apraše turi būti</w:t>
      </w:r>
      <w:r>
        <w:t xml:space="preserve"> nurodytas kreditoriaus arba skolininko pavadinimas arba vardas (-ai) ir pavardė (-ės), gautina ir (ar) mokėtina sumos ir jų atsiradimo data, tarpusavio suderinimo data ir nurodoma, ar sumos buvo suderintos VSAKI sistemoje (nurodant bendras suderintas suma</w:t>
      </w:r>
      <w:r>
        <w:t>s), suderintos pagal dokumentus (nurodant pažymas, ataskaitas ar kitus konkrečius dokumentus) ar inventorizuojamos patikrinant apskaitoje užregistruoto likučio sumą (įvertinant sumų likutį ataskaitinio laikotarpio pradžioje, jo pokytį per ataskaitinį laiko</w:t>
      </w:r>
      <w:r>
        <w:t xml:space="preserve">tarpį dėl konkrečiam asmeniui ar subjektui priskaičiuotų ir sumokėtų sumų ir (ar) iš konkretaus asmens ar subjekto gautų sumų pagal dokumentus, išskaičiuojant sumų likutį ataskaitinio laikotarpio pabaigoje ir jį palyginant su apskaitos duomenimis). </w:t>
      </w:r>
    </w:p>
    <w:p w:rsidR="00C26606" w:rsidRDefault="0005728E">
      <w:pPr>
        <w:numPr>
          <w:ilvl w:val="0"/>
          <w:numId w:val="8"/>
        </w:numPr>
        <w:ind w:right="48"/>
      </w:pPr>
      <w:r>
        <w:t>Įstaigos</w:t>
      </w:r>
      <w:r>
        <w:t xml:space="preserve"> išsinuomoto, naudojamo pagal panaudos sutartis, laikinai saugomo ir kito Kultūros centre esančio nematerialiojo turto inventorizacijos apraše nurodomas nuomos (panaudos, saugojimo) pabaigos laikas ir sudaromi atskiri inventorizacijos aprašai paga</w:t>
      </w:r>
      <w:r>
        <w:t xml:space="preserve">l kiekvieną turto, išskyrus valstybės ir savivaldybių turtą, savininką. </w:t>
      </w:r>
    </w:p>
    <w:p w:rsidR="00C26606" w:rsidRDefault="0005728E">
      <w:pPr>
        <w:spacing w:after="0" w:line="259" w:lineRule="auto"/>
        <w:ind w:left="720" w:right="0" w:firstLine="0"/>
        <w:jc w:val="left"/>
      </w:pPr>
      <w:r>
        <w:rPr>
          <w:color w:val="0070C0"/>
        </w:rPr>
        <w:t xml:space="preserve"> </w:t>
      </w:r>
    </w:p>
    <w:p w:rsidR="00C26606" w:rsidRDefault="0005728E">
      <w:pPr>
        <w:pStyle w:val="Antrat1"/>
        <w:ind w:left="36" w:right="157"/>
      </w:pPr>
      <w:r>
        <w:t xml:space="preserve">IV SKYRIUS BAIGIAMOSIOS NUOSTATOS </w:t>
      </w:r>
    </w:p>
    <w:p w:rsidR="00C26606" w:rsidRDefault="0005728E">
      <w:pPr>
        <w:spacing w:after="0" w:line="259" w:lineRule="auto"/>
        <w:ind w:right="67" w:firstLine="0"/>
        <w:jc w:val="center"/>
      </w:pPr>
      <w:r>
        <w:rPr>
          <w:b/>
        </w:rPr>
        <w:t xml:space="preserve"> </w:t>
      </w:r>
    </w:p>
    <w:p w:rsidR="00C26606" w:rsidRDefault="0005728E">
      <w:pPr>
        <w:numPr>
          <w:ilvl w:val="0"/>
          <w:numId w:val="9"/>
        </w:numPr>
        <w:ind w:right="48"/>
      </w:pPr>
      <w:r>
        <w:t xml:space="preserve">Įstaigos </w:t>
      </w:r>
      <w:r>
        <w:t xml:space="preserve">direktorius atsakingas už: </w:t>
      </w:r>
    </w:p>
    <w:p w:rsidR="00C26606" w:rsidRDefault="0005728E">
      <w:pPr>
        <w:numPr>
          <w:ilvl w:val="1"/>
          <w:numId w:val="9"/>
        </w:numPr>
        <w:ind w:right="48"/>
      </w:pPr>
      <w:r>
        <w:t xml:space="preserve">savo inventorizacijos objekto inventorizaciją; </w:t>
      </w:r>
    </w:p>
    <w:p w:rsidR="00C26606" w:rsidRDefault="0005728E">
      <w:pPr>
        <w:numPr>
          <w:ilvl w:val="1"/>
          <w:numId w:val="9"/>
        </w:numPr>
        <w:ind w:right="48"/>
      </w:pPr>
      <w:r>
        <w:t xml:space="preserve">inventorizacijos duomenų išsaugojimą;  </w:t>
      </w:r>
    </w:p>
    <w:p w:rsidR="00C26606" w:rsidRDefault="0005728E">
      <w:pPr>
        <w:numPr>
          <w:ilvl w:val="1"/>
          <w:numId w:val="9"/>
        </w:numPr>
        <w:ind w:right="48"/>
      </w:pPr>
      <w:r>
        <w:t xml:space="preserve">inventorizacijos metu nustatytų turto trūkumų išieškojimą; </w:t>
      </w:r>
    </w:p>
    <w:p w:rsidR="00C26606" w:rsidRDefault="0005728E">
      <w:pPr>
        <w:numPr>
          <w:ilvl w:val="1"/>
          <w:numId w:val="9"/>
        </w:numPr>
        <w:ind w:right="48"/>
      </w:pPr>
      <w:r>
        <w:t xml:space="preserve">sprendimų dėl turto vertės nustatymo ir nuvertinimo priėmimą; </w:t>
      </w:r>
    </w:p>
    <w:p w:rsidR="00C26606" w:rsidRDefault="0005728E">
      <w:pPr>
        <w:numPr>
          <w:ilvl w:val="1"/>
          <w:numId w:val="9"/>
        </w:numPr>
        <w:ind w:right="48"/>
      </w:pPr>
      <w:r>
        <w:t>sprendimų dėl inventorizacijos rezultatų įtraukimo į finansinę apskaitą priėmimą ir jų pateikimą finansinę apskaitą tvarkančiam asmen</w:t>
      </w:r>
      <w:r>
        <w:t xml:space="preserve">iui.  </w:t>
      </w:r>
    </w:p>
    <w:p w:rsidR="00C26606" w:rsidRDefault="0005728E">
      <w:pPr>
        <w:numPr>
          <w:ilvl w:val="0"/>
          <w:numId w:val="9"/>
        </w:numPr>
        <w:ind w:right="48"/>
      </w:pPr>
      <w:r>
        <w:t xml:space="preserve">Įstaigos </w:t>
      </w:r>
      <w:r>
        <w:t xml:space="preserve"> finansinę apskaitą tvarkantis asmuo užtikrina inventorizacijos rezultatų, turto pertekliaus ir neišieškotų trūkumų registravimą įstaigos</w:t>
      </w:r>
      <w:r>
        <w:t xml:space="preserve"> finansinėje apskaitoje.  </w:t>
      </w:r>
    </w:p>
    <w:p w:rsidR="00C26606" w:rsidRDefault="0005728E">
      <w:pPr>
        <w:numPr>
          <w:ilvl w:val="0"/>
          <w:numId w:val="9"/>
        </w:numPr>
        <w:ind w:right="48"/>
      </w:pPr>
      <w:r>
        <w:t xml:space="preserve">Inventorizacijos aprašai, inventorizacijos komisijos, </w:t>
      </w:r>
      <w:r>
        <w:t>direktori</w:t>
      </w:r>
      <w:r>
        <w:t>aus, ar jo įsakymu paskirto atsakingo asmens</w:t>
      </w:r>
      <w:r>
        <w:t xml:space="preserve"> sprendimai dėl inventorizacijos rezultatų registravimo finansinėje apskaitoje saugomi vadovaujantis Dokumentų ir archyvų įstatymu ir jo įgyvendinamaisiais teisės aktais. </w:t>
      </w:r>
    </w:p>
    <w:p w:rsidR="00C26606" w:rsidRDefault="0005728E">
      <w:pPr>
        <w:numPr>
          <w:ilvl w:val="0"/>
          <w:numId w:val="9"/>
        </w:numPr>
        <w:ind w:right="48"/>
      </w:pPr>
      <w:r>
        <w:t>Apraše nurodyti asmens duomenys tvarkomi inventorizacijos atlikimo įforminimo tik</w:t>
      </w:r>
      <w:r>
        <w:t>slais laikantis 2016 m. balandžio 27 d. Europos Parlamento ir Tarybos reglamente (ES) 2016/679 dėl fizinių asmenų apsaugos tvarkant asmens duomenis ir dėl laisvo tokių duomenų judėjimo ir kuriuo panaikinama Direktyva 95/46/EB (Bendrasis duomenų apsaugos re</w:t>
      </w:r>
      <w:r>
        <w:t xml:space="preserve">glamentas) nustatytų reikalavimų. </w:t>
      </w:r>
    </w:p>
    <w:p w:rsidR="00C26606" w:rsidRDefault="0005728E">
      <w:pPr>
        <w:spacing w:after="0" w:line="259" w:lineRule="auto"/>
        <w:ind w:right="0" w:firstLine="0"/>
        <w:jc w:val="left"/>
      </w:pPr>
      <w:r>
        <w:t xml:space="preserve"> </w:t>
      </w:r>
      <w:bookmarkStart w:id="1" w:name="_GoBack"/>
      <w:bookmarkEnd w:id="1"/>
    </w:p>
    <w:p w:rsidR="00C26606" w:rsidRDefault="0005728E">
      <w:pPr>
        <w:spacing w:after="12" w:line="259" w:lineRule="auto"/>
        <w:ind w:left="2720" w:right="0" w:firstLine="0"/>
        <w:jc w:val="left"/>
      </w:pPr>
      <w:r>
        <w:rPr>
          <w:rFonts w:ascii="Calibri" w:eastAsia="Calibri" w:hAnsi="Calibri" w:cs="Calibri"/>
          <w:noProof/>
          <w:sz w:val="22"/>
        </w:rPr>
        <mc:AlternateContent>
          <mc:Choice Requires="wpg">
            <w:drawing>
              <wp:inline distT="0" distB="0" distL="0" distR="0">
                <wp:extent cx="2667000" cy="6096"/>
                <wp:effectExtent l="0" t="0" r="0" b="0"/>
                <wp:docPr id="8634" name="Group 8634"/>
                <wp:cNvGraphicFramePr/>
                <a:graphic xmlns:a="http://schemas.openxmlformats.org/drawingml/2006/main">
                  <a:graphicData uri="http://schemas.microsoft.com/office/word/2010/wordprocessingGroup">
                    <wpg:wgp>
                      <wpg:cNvGrpSpPr/>
                      <wpg:grpSpPr>
                        <a:xfrm>
                          <a:off x="0" y="0"/>
                          <a:ext cx="2667000" cy="6096"/>
                          <a:chOff x="0" y="0"/>
                          <a:chExt cx="2667000" cy="6096"/>
                        </a:xfrm>
                      </wpg:grpSpPr>
                      <wps:wsp>
                        <wps:cNvPr id="2095" name="Shape 2095"/>
                        <wps:cNvSpPr/>
                        <wps:spPr>
                          <a:xfrm>
                            <a:off x="0" y="0"/>
                            <a:ext cx="2667000" cy="0"/>
                          </a:xfrm>
                          <a:custGeom>
                            <a:avLst/>
                            <a:gdLst/>
                            <a:ahLst/>
                            <a:cxnLst/>
                            <a:rect l="0" t="0" r="0" b="0"/>
                            <a:pathLst>
                              <a:path w="2667000">
                                <a:moveTo>
                                  <a:pt x="0" y="0"/>
                                </a:moveTo>
                                <a:lnTo>
                                  <a:pt x="2667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7BF3AC" id="Group 8634" o:spid="_x0000_s1026" style="width:210pt;height:.5pt;mso-position-horizontal-relative:char;mso-position-vertical-relative:line" coordsize="266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">
                <v:shape id="Shape 2095"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fmMQA&#10;AADdAAAADwAAAGRycy9kb3ducmV2LnhtbESPUWvCQBCE34X+h2MLfdNNBMWmnlILQkHyUO0PWHLb&#10;JG1uL9ydSfrve4LQx2FmvmG2+8l2amAfWica8kUGiqVyppVaw+flON+ACpHEUOeENfxygP3uYbal&#10;wrhRPng4x1oliISCNDQx9gViqBq2FBauZ0nel/OWYpK+RuNpTHDb4TLL1miplbTQUM9vDVc/56vV&#10;cJDyGz3mZVmv8OTxUA35uNH66XF6fQEVeYr/4Xv73WhYZs8ruL1JTw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35jEAAAA3QAAAA8AAAAAAAAAAAAAAAAAmAIAAGRycy9k&#10;b3ducmV2LnhtbFBLBQYAAAAABAAEAPUAAACJAwAAAAA=&#10;" path="m,l2667000,e" filled="f" strokeweight=".48pt">
                  <v:path arrowok="t" textboxrect="0,0,2667000,0"/>
                </v:shape>
                <w10:anchorlock/>
              </v:group>
            </w:pict>
          </mc:Fallback>
        </mc:AlternateContent>
      </w:r>
    </w:p>
    <w:p w:rsidR="00C26606" w:rsidRDefault="0005728E">
      <w:pPr>
        <w:spacing w:after="0" w:line="259" w:lineRule="auto"/>
        <w:ind w:right="0" w:firstLine="0"/>
        <w:jc w:val="right"/>
      </w:pPr>
      <w:r>
        <w:t xml:space="preserve"> </w:t>
      </w:r>
    </w:p>
    <w:sectPr w:rsidR="00C26606" w:rsidSect="007D2FAD">
      <w:pgSz w:w="11906" w:h="16841"/>
      <w:pgMar w:top="1440" w:right="1080" w:bottom="1440" w:left="1080"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0B01"/>
    <w:multiLevelType w:val="hybridMultilevel"/>
    <w:tmpl w:val="76F065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262223"/>
    <w:multiLevelType w:val="hybridMultilevel"/>
    <w:tmpl w:val="B7F01C00"/>
    <w:lvl w:ilvl="0" w:tplc="AA4A7096">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465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854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ACF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827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8B3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EE8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E91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CE8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3A1E46"/>
    <w:multiLevelType w:val="multilevel"/>
    <w:tmpl w:val="344A842E"/>
    <w:lvl w:ilvl="0">
      <w:start w:val="10"/>
      <w:numFmt w:val="decimal"/>
      <w:lvlText w:val="%1."/>
      <w:lvlJc w:val="left"/>
      <w:pPr>
        <w:ind w:left="660" w:hanging="660"/>
      </w:pPr>
      <w:rPr>
        <w:rFonts w:hint="default"/>
      </w:rPr>
    </w:lvl>
    <w:lvl w:ilvl="1">
      <w:start w:val="4"/>
      <w:numFmt w:val="decimal"/>
      <w:lvlText w:val="%1.%2."/>
      <w:lvlJc w:val="left"/>
      <w:pPr>
        <w:ind w:left="1028" w:hanging="6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3" w15:restartNumberingAfterBreak="0">
    <w:nsid w:val="2F1D394E"/>
    <w:multiLevelType w:val="multilevel"/>
    <w:tmpl w:val="2E980A4E"/>
    <w:lvl w:ilvl="0">
      <w:start w:val="5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F5510D"/>
    <w:multiLevelType w:val="multilevel"/>
    <w:tmpl w:val="62C0CC9A"/>
    <w:lvl w:ilvl="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AD6A40"/>
    <w:multiLevelType w:val="hybridMultilevel"/>
    <w:tmpl w:val="ADCAA45A"/>
    <w:lvl w:ilvl="0" w:tplc="BBE8531E">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6C3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030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6C9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40E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27F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0B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610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8FA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B04CF6"/>
    <w:multiLevelType w:val="hybridMultilevel"/>
    <w:tmpl w:val="7E0869A2"/>
    <w:lvl w:ilvl="0" w:tplc="EA102D82">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C63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6F4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061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482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2D5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00A9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227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E0F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D25860"/>
    <w:multiLevelType w:val="multilevel"/>
    <w:tmpl w:val="33D83550"/>
    <w:lvl w:ilvl="0">
      <w:start w:val="65"/>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D40716"/>
    <w:multiLevelType w:val="multilevel"/>
    <w:tmpl w:val="F77A9C26"/>
    <w:lvl w:ilvl="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376BAB"/>
    <w:multiLevelType w:val="multilevel"/>
    <w:tmpl w:val="A5E85E00"/>
    <w:lvl w:ilvl="0">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811DC1"/>
    <w:multiLevelType w:val="multilevel"/>
    <w:tmpl w:val="7834CD9E"/>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8"/>
  </w:num>
  <w:num w:numId="3">
    <w:abstractNumId w:val="9"/>
  </w:num>
  <w:num w:numId="4">
    <w:abstractNumId w:val="4"/>
  </w:num>
  <w:num w:numId="5">
    <w:abstractNumId w:val="1"/>
  </w:num>
  <w:num w:numId="6">
    <w:abstractNumId w:val="5"/>
  </w:num>
  <w:num w:numId="7">
    <w:abstractNumId w:val="6"/>
  </w:num>
  <w:num w:numId="8">
    <w:abstractNumId w:val="3"/>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06"/>
    <w:rsid w:val="0005728E"/>
    <w:rsid w:val="00075B33"/>
    <w:rsid w:val="001016DE"/>
    <w:rsid w:val="005406EB"/>
    <w:rsid w:val="007D2FAD"/>
    <w:rsid w:val="00940071"/>
    <w:rsid w:val="00C26606"/>
    <w:rsid w:val="00E84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8320C-9368-45C1-B215-4401B72F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9" w:line="267" w:lineRule="auto"/>
      <w:ind w:right="778" w:firstLine="7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3" w:line="252" w:lineRule="auto"/>
      <w:ind w:left="10" w:right="58"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styleId="Lentelstinklelis">
    <w:name w:val="Table Grid"/>
    <w:basedOn w:val="prastojilentel"/>
    <w:uiPriority w:val="39"/>
    <w:rsid w:val="007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D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20382</Words>
  <Characters>11619</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Lara</dc:creator>
  <cp:keywords/>
  <cp:lastModifiedBy>TIC</cp:lastModifiedBy>
  <cp:revision>2</cp:revision>
  <dcterms:created xsi:type="dcterms:W3CDTF">2022-10-07T14:57:00Z</dcterms:created>
  <dcterms:modified xsi:type="dcterms:W3CDTF">2022-10-07T14:57:00Z</dcterms:modified>
</cp:coreProperties>
</file>